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92963" w14:textId="74ED06E7" w:rsidR="72BF8AF3" w:rsidRPr="00EC2D58" w:rsidRDefault="72BF8AF3" w:rsidP="4EA863F6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EC2D58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KARTA </w:t>
      </w:r>
      <w:proofErr w:type="spellStart"/>
      <w:r w:rsidRPr="00EC2D58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>KURSU</w:t>
      </w:r>
      <w:proofErr w:type="spellEnd"/>
      <w:r w:rsidRPr="00EC2D58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 </w:t>
      </w:r>
      <w:r w:rsidRPr="00EC2D58">
        <w:rPr>
          <w:rFonts w:ascii="Arial" w:eastAsia="Arial" w:hAnsi="Arial" w:cs="Arial"/>
          <w:color w:val="201F1E"/>
          <w:sz w:val="22"/>
          <w:szCs w:val="22"/>
          <w:lang w:val="en-US"/>
        </w:rPr>
        <w:t xml:space="preserve"> </w:t>
      </w:r>
    </w:p>
    <w:p w14:paraId="457296AB" w14:textId="70360AD7" w:rsidR="72BF8AF3" w:rsidRPr="00EC2D58" w:rsidRDefault="72BF8AF3" w:rsidP="4EA863F6">
      <w:pPr>
        <w:jc w:val="center"/>
        <w:rPr>
          <w:rFonts w:ascii="Arial" w:hAnsi="Arial" w:cs="Arial"/>
          <w:lang w:val="en-US"/>
        </w:rPr>
      </w:pPr>
      <w:r w:rsidRPr="00EC2D58">
        <w:rPr>
          <w:rFonts w:ascii="Arial" w:eastAsia="Arial" w:hAnsi="Arial" w:cs="Arial"/>
          <w:color w:val="201F1E"/>
          <w:sz w:val="22"/>
          <w:szCs w:val="22"/>
          <w:lang w:val="en-US"/>
        </w:rPr>
        <w:t xml:space="preserve"> </w:t>
      </w:r>
    </w:p>
    <w:p w14:paraId="00D502FB" w14:textId="5B68BF87" w:rsidR="72BF8AF3" w:rsidRPr="00EC2D58" w:rsidRDefault="00661D4D" w:rsidP="4EA863F6">
      <w:pPr>
        <w:jc w:val="center"/>
        <w:rPr>
          <w:rFonts w:ascii="Arial" w:hAnsi="Arial" w:cs="Arial"/>
          <w:lang w:val="en-US"/>
        </w:rPr>
      </w:pPr>
      <w:r w:rsidRPr="00EC2D58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Media Content &amp; Creative Writing </w:t>
      </w:r>
    </w:p>
    <w:p w14:paraId="188856F9" w14:textId="364EDE07" w:rsidR="72BF8AF3" w:rsidRPr="00EC2D58" w:rsidRDefault="0011348A" w:rsidP="4EA863F6">
      <w:pPr>
        <w:jc w:val="center"/>
        <w:rPr>
          <w:rFonts w:ascii="Arial" w:hAnsi="Arial" w:cs="Arial"/>
        </w:rPr>
      </w:pPr>
      <w:r w:rsidRPr="00EC2D58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 </w:t>
      </w:r>
      <w:r w:rsidRPr="00EC2D58"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Studia </w:t>
      </w:r>
      <w:r w:rsidR="00661D4D" w:rsidRPr="00EC2D58">
        <w:rPr>
          <w:rFonts w:ascii="Arial" w:eastAsia="Arial" w:hAnsi="Arial" w:cs="Arial"/>
          <w:b/>
          <w:bCs/>
          <w:color w:val="201F1E"/>
          <w:sz w:val="22"/>
          <w:szCs w:val="22"/>
        </w:rPr>
        <w:t>II stopnia, semestr 1</w:t>
      </w:r>
    </w:p>
    <w:p w14:paraId="65E0574B" w14:textId="746CA575" w:rsidR="72BF8AF3" w:rsidRPr="00EC2D58" w:rsidRDefault="72BF8AF3" w:rsidP="4EA863F6">
      <w:pPr>
        <w:jc w:val="center"/>
        <w:rPr>
          <w:rFonts w:ascii="Arial" w:eastAsia="Arial" w:hAnsi="Arial" w:cs="Arial"/>
          <w:color w:val="201F1E"/>
          <w:sz w:val="22"/>
          <w:szCs w:val="22"/>
        </w:rPr>
      </w:pPr>
      <w:r w:rsidRPr="00EC2D58">
        <w:rPr>
          <w:rFonts w:ascii="Arial" w:eastAsia="Arial" w:hAnsi="Arial" w:cs="Arial"/>
          <w:b/>
          <w:bCs/>
          <w:color w:val="201F1E"/>
          <w:sz w:val="22"/>
          <w:szCs w:val="22"/>
        </w:rPr>
        <w:t>Studia stacjonarne</w:t>
      </w:r>
    </w:p>
    <w:p w14:paraId="0DE06C82" w14:textId="1B1F8CB4" w:rsidR="4EA863F6" w:rsidRPr="00EC2D58" w:rsidRDefault="4EA863F6" w:rsidP="4EA863F6">
      <w:pPr>
        <w:pStyle w:val="NormalnyWeb"/>
        <w:spacing w:after="0" w:afterAutospacing="0"/>
        <w:jc w:val="center"/>
        <w:rPr>
          <w:rFonts w:ascii="Arial" w:hAnsi="Arial" w:cs="Arial"/>
          <w:color w:val="000000" w:themeColor="text1"/>
        </w:rPr>
      </w:pPr>
    </w:p>
    <w:p w14:paraId="5DAB6C7B" w14:textId="77777777" w:rsidR="000B2D99" w:rsidRPr="00EC2D58" w:rsidRDefault="000B2D99" w:rsidP="00600C12">
      <w:pPr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32FBE" w:rsidRPr="00EC2D58" w:rsidRDefault="00D32FBE" w:rsidP="00453190">
      <w:pPr>
        <w:autoSpaceDE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00C12" w:rsidRPr="00EC2D58" w14:paraId="04805FF4" w14:textId="77777777" w:rsidTr="00600C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600C12" w:rsidRPr="00EC2D58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A872030" w14:textId="29F6BD59" w:rsidR="00600C12" w:rsidRPr="00EC2D58" w:rsidRDefault="00661D4D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Gatunki i form</w:t>
            </w:r>
            <w:r w:rsidR="00EB5D4E" w:rsidRPr="00EC2D58">
              <w:rPr>
                <w:rFonts w:ascii="Arial" w:hAnsi="Arial" w:cs="Arial"/>
                <w:sz w:val="22"/>
                <w:szCs w:val="22"/>
              </w:rPr>
              <w:t>at</w:t>
            </w:r>
            <w:r w:rsidRPr="00EC2D58">
              <w:rPr>
                <w:rFonts w:ascii="Arial" w:hAnsi="Arial" w:cs="Arial"/>
                <w:sz w:val="22"/>
                <w:szCs w:val="22"/>
              </w:rPr>
              <w:t>y medialne</w:t>
            </w:r>
          </w:p>
        </w:tc>
      </w:tr>
      <w:tr w:rsidR="00600C12" w:rsidRPr="00EC2D58" w14:paraId="4C784813" w14:textId="77777777" w:rsidTr="00600C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600C12" w:rsidRPr="00EC2D58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9A4C369" w14:textId="632CDA03" w:rsidR="00600C12" w:rsidRPr="00EC2D58" w:rsidRDefault="00661D4D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Media </w:t>
            </w:r>
            <w:proofErr w:type="spellStart"/>
            <w:r w:rsidR="00C60C84" w:rsidRPr="00EC2D5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G</w:t>
            </w:r>
            <w:r w:rsidRPr="00EC2D5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enres</w:t>
            </w:r>
            <w:proofErr w:type="spellEnd"/>
            <w:r w:rsidRPr="00EC2D5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and </w:t>
            </w:r>
            <w:proofErr w:type="spellStart"/>
            <w:r w:rsidR="00C60C84" w:rsidRPr="00EC2D5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Formats</w:t>
            </w:r>
            <w:proofErr w:type="spellEnd"/>
          </w:p>
        </w:tc>
      </w:tr>
    </w:tbl>
    <w:p w14:paraId="6A05A809" w14:textId="77777777" w:rsidR="00303F50" w:rsidRPr="00EC2D58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EC2D58" w14:paraId="506B85D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EC2D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259EB07" w14:textId="7D061355" w:rsidR="00827D3B" w:rsidRPr="00EC2D58" w:rsidRDefault="006F4435" w:rsidP="006F44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dr</w:t>
            </w:r>
            <w:r w:rsidR="0038499E" w:rsidRPr="00EC2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2D58">
              <w:rPr>
                <w:rFonts w:ascii="Arial" w:hAnsi="Arial" w:cs="Arial"/>
                <w:sz w:val="22"/>
                <w:szCs w:val="22"/>
              </w:rPr>
              <w:t>Agnieszka Urbańczyk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EC2D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EC2D58" w14:paraId="27C9C817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39BBE3" w14:textId="77777777" w:rsidR="00827D3B" w:rsidRPr="00EC2D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1C8F396" w14:textId="77777777" w:rsidR="00827D3B" w:rsidRPr="00EC2D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AEDF97" w14:textId="77777777" w:rsidR="00827D3B" w:rsidRPr="00EC2D58" w:rsidRDefault="000B2D99" w:rsidP="000B2D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EC2D58" w14:paraId="72A3D3EC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D0B940D" w14:textId="77777777" w:rsidR="00827D3B" w:rsidRPr="00EC2D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E27B00A" w14:textId="77777777" w:rsidR="00827D3B" w:rsidRPr="00EC2D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60061E4C" w14:textId="77777777" w:rsidR="00827D3B" w:rsidRPr="00EC2D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EC2D58" w14:paraId="06193939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Pr="00EC2D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EC2D58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EC2D58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vAlign w:val="center"/>
          </w:tcPr>
          <w:p w14:paraId="18F999B5" w14:textId="689F8B69" w:rsidR="00827D3B" w:rsidRPr="00EC2D58" w:rsidRDefault="00CC7BB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44EAFD9C" w14:textId="77777777" w:rsidR="00827D3B" w:rsidRPr="00EC2D58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4D5A5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3DEEC669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  <w:r w:rsidRPr="00EC2D58">
        <w:rPr>
          <w:rFonts w:ascii="Arial" w:hAnsi="Arial" w:cs="Arial"/>
          <w:sz w:val="22"/>
          <w:szCs w:val="22"/>
        </w:rPr>
        <w:t>Opis kursu (cele kształcenia)</w:t>
      </w:r>
    </w:p>
    <w:p w14:paraId="3656B9AB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EC2D58" w14:paraId="5FEC96FE" w14:textId="77777777">
        <w:trPr>
          <w:trHeight w:val="1365"/>
        </w:trPr>
        <w:tc>
          <w:tcPr>
            <w:tcW w:w="9640" w:type="dxa"/>
          </w:tcPr>
          <w:p w14:paraId="3DA14E73" w14:textId="4E380C1B" w:rsidR="00303F50" w:rsidRPr="00EC2D58" w:rsidRDefault="005A6E2A" w:rsidP="00600CF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5E72D6" w:rsidRPr="00EC2D58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CC7BB7" w:rsidRPr="00EC2D58">
              <w:rPr>
                <w:rFonts w:ascii="Arial" w:hAnsi="Arial" w:cs="Arial"/>
                <w:sz w:val="22"/>
                <w:szCs w:val="22"/>
              </w:rPr>
              <w:t xml:space="preserve">osób studiujących </w:t>
            </w:r>
            <w:r w:rsidR="00452EA1" w:rsidRPr="00EC2D58">
              <w:rPr>
                <w:rFonts w:ascii="Arial" w:hAnsi="Arial" w:cs="Arial"/>
                <w:sz w:val="22"/>
                <w:szCs w:val="22"/>
              </w:rPr>
              <w:t>z problematyką wpływ</w:t>
            </w:r>
            <w:r w:rsidR="00600CF8" w:rsidRPr="00EC2D58">
              <w:rPr>
                <w:rFonts w:ascii="Arial" w:hAnsi="Arial" w:cs="Arial"/>
                <w:sz w:val="22"/>
                <w:szCs w:val="22"/>
              </w:rPr>
              <w:t xml:space="preserve">u medium na treść i jej odbiór, a także z problemami wynikającymi z przenikania i konwergencji mediów. </w:t>
            </w:r>
            <w:r w:rsidR="005E72D6" w:rsidRPr="00EC2D58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14:paraId="45FB0818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049F31CB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  <w:r w:rsidRPr="00EC2D58">
        <w:rPr>
          <w:rFonts w:ascii="Arial" w:hAnsi="Arial" w:cs="Arial"/>
          <w:sz w:val="22"/>
          <w:szCs w:val="22"/>
        </w:rPr>
        <w:t>Warunki wstępne</w:t>
      </w:r>
    </w:p>
    <w:p w14:paraId="53128261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C2D58" w14:paraId="5F93BEF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Pr="00EC2D58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E0876F8" w14:textId="77777777" w:rsidR="00303F50" w:rsidRPr="00EC2D58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Podstawowa wiedza na temat tekstów kultury</w:t>
            </w:r>
          </w:p>
        </w:tc>
      </w:tr>
      <w:tr w:rsidR="00303F50" w:rsidRPr="00EC2D58" w14:paraId="7EBF292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Pr="00EC2D58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0213D4" w14:textId="77777777" w:rsidR="00B473BF" w:rsidRPr="00EC2D58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 xml:space="preserve">Elementarne umiejętności opisu i analizy tekstów kultury. </w:t>
            </w:r>
          </w:p>
          <w:p w14:paraId="6D26B89C" w14:textId="77777777" w:rsidR="00303F50" w:rsidRPr="00EC2D58" w:rsidRDefault="002B5C22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Samodzielne poszukiwanie literatury naukowej</w:t>
            </w:r>
          </w:p>
          <w:p w14:paraId="44A7C32B" w14:textId="6EE25A3D" w:rsidR="005758F5" w:rsidRPr="00EC2D58" w:rsidRDefault="005758F5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Bierna znajomość języka angielskiego pozwalająca na przyswojenie prostych tekstów</w:t>
            </w:r>
          </w:p>
        </w:tc>
      </w:tr>
      <w:tr w:rsidR="00303F50" w:rsidRPr="00EC2D58" w14:paraId="09D96050" w14:textId="77777777" w:rsidTr="00B473BF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Pr="00EC2D58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2486C05" w14:textId="01522E83" w:rsidR="00303F50" w:rsidRPr="00EC2D58" w:rsidRDefault="003A413F" w:rsidP="003A413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4101652C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4B99056E" w14:textId="77777777" w:rsidR="00D32FBE" w:rsidRPr="00EC2D58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  <w:r w:rsidRPr="00EC2D58">
        <w:rPr>
          <w:rFonts w:ascii="Arial" w:hAnsi="Arial" w:cs="Arial"/>
          <w:sz w:val="22"/>
          <w:szCs w:val="22"/>
        </w:rPr>
        <w:t xml:space="preserve">Efekty </w:t>
      </w:r>
      <w:r w:rsidR="00100620" w:rsidRPr="00EC2D58">
        <w:rPr>
          <w:rFonts w:ascii="Arial" w:hAnsi="Arial" w:cs="Arial"/>
          <w:sz w:val="22"/>
          <w:szCs w:val="22"/>
        </w:rPr>
        <w:t>uczenia się</w:t>
      </w:r>
    </w:p>
    <w:p w14:paraId="1299C43A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EC2D58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Pr="00EC2D5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EC2D5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EC2D58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EC2D58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EC2D5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EC2D58" w14:paraId="35EB609E" w14:textId="77777777">
        <w:trPr>
          <w:cantSplit/>
          <w:trHeight w:val="1838"/>
        </w:trPr>
        <w:tc>
          <w:tcPr>
            <w:tcW w:w="1979" w:type="dxa"/>
            <w:vMerge/>
          </w:tcPr>
          <w:p w14:paraId="4DDBEF00" w14:textId="77777777" w:rsidR="00303F50" w:rsidRPr="00EC2D58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CF2D8B6" w14:textId="4219AFA3" w:rsidR="002B5C22" w:rsidRPr="00EC2D58" w:rsidRDefault="00384072" w:rsidP="002B5C22">
            <w:pPr>
              <w:rPr>
                <w:rFonts w:ascii="Arial" w:hAnsi="Arial" w:cs="Arial"/>
              </w:rPr>
            </w:pPr>
            <w:proofErr w:type="spellStart"/>
            <w:r w:rsidRPr="00EC2D58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EC2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31F1" w:rsidRPr="00EC2D58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103399" w:rsidRPr="00EC2D58">
              <w:rPr>
                <w:rFonts w:ascii="Arial" w:hAnsi="Arial" w:cs="Arial"/>
              </w:rPr>
              <w:t xml:space="preserve">ma pogłębioną wiedzę na temat </w:t>
            </w:r>
            <w:r w:rsidR="006931F1" w:rsidRPr="00EC2D58">
              <w:rPr>
                <w:rFonts w:ascii="Arial" w:hAnsi="Arial" w:cs="Arial"/>
              </w:rPr>
              <w:t xml:space="preserve">wpływu medium na odbiór treści, na temat cech przekazu, które są </w:t>
            </w:r>
            <w:r w:rsidR="006931F1" w:rsidRPr="00EC2D58">
              <w:rPr>
                <w:rFonts w:ascii="Arial" w:hAnsi="Arial" w:cs="Arial"/>
                <w:i/>
              </w:rPr>
              <w:t>medium-</w:t>
            </w:r>
            <w:proofErr w:type="spellStart"/>
            <w:r w:rsidR="006931F1" w:rsidRPr="00EC2D58">
              <w:rPr>
                <w:rFonts w:ascii="Arial" w:hAnsi="Arial" w:cs="Arial"/>
                <w:i/>
              </w:rPr>
              <w:t>spiecific</w:t>
            </w:r>
            <w:proofErr w:type="spellEnd"/>
            <w:r w:rsidR="006931F1" w:rsidRPr="00EC2D58">
              <w:rPr>
                <w:rFonts w:ascii="Arial" w:hAnsi="Arial" w:cs="Arial"/>
                <w:i/>
              </w:rPr>
              <w:t xml:space="preserve"> </w:t>
            </w:r>
            <w:r w:rsidR="006931F1" w:rsidRPr="00EC2D58">
              <w:rPr>
                <w:rFonts w:ascii="Arial" w:hAnsi="Arial" w:cs="Arial"/>
              </w:rPr>
              <w:t xml:space="preserve">i </w:t>
            </w:r>
            <w:r w:rsidR="006931F1" w:rsidRPr="00EC2D58">
              <w:rPr>
                <w:rFonts w:ascii="Arial" w:hAnsi="Arial" w:cs="Arial"/>
                <w:i/>
              </w:rPr>
              <w:t>medium-</w:t>
            </w:r>
            <w:proofErr w:type="spellStart"/>
            <w:r w:rsidR="006931F1" w:rsidRPr="00EC2D58">
              <w:rPr>
                <w:rFonts w:ascii="Arial" w:hAnsi="Arial" w:cs="Arial"/>
                <w:i/>
              </w:rPr>
              <w:t>free</w:t>
            </w:r>
            <w:proofErr w:type="spellEnd"/>
            <w:r w:rsidR="006931F1" w:rsidRPr="00EC2D58">
              <w:rPr>
                <w:rFonts w:ascii="Arial" w:hAnsi="Arial" w:cs="Arial"/>
              </w:rPr>
              <w:t xml:space="preserve"> oraz na temat konwergencji mediów</w:t>
            </w:r>
          </w:p>
          <w:p w14:paraId="52529800" w14:textId="77777777" w:rsidR="00925333" w:rsidRPr="00EC2D58" w:rsidRDefault="00925333" w:rsidP="004B5FBC">
            <w:pPr>
              <w:rPr>
                <w:rFonts w:ascii="Arial" w:hAnsi="Arial" w:cs="Arial"/>
              </w:rPr>
            </w:pPr>
          </w:p>
          <w:p w14:paraId="2CE70F62" w14:textId="242773FC" w:rsidR="00200022" w:rsidRPr="00EC2D58" w:rsidRDefault="00200022" w:rsidP="004B5FBC">
            <w:pPr>
              <w:rPr>
                <w:rFonts w:ascii="Arial" w:hAnsi="Arial" w:cs="Arial"/>
              </w:rPr>
            </w:pPr>
            <w:proofErr w:type="spellStart"/>
            <w:r w:rsidRPr="00EC2D58">
              <w:rPr>
                <w:rFonts w:ascii="Arial" w:hAnsi="Arial" w:cs="Arial"/>
              </w:rPr>
              <w:t>W02</w:t>
            </w:r>
            <w:proofErr w:type="spellEnd"/>
            <w:r w:rsidRPr="00EC2D58">
              <w:rPr>
                <w:rFonts w:ascii="Arial" w:hAnsi="Arial" w:cs="Arial"/>
              </w:rPr>
              <w:t xml:space="preserve"> osoba studiująca ma pogłębioną wiedzę na temat funkcjonowania franczyz i formatów medialnych</w:t>
            </w:r>
          </w:p>
        </w:tc>
        <w:tc>
          <w:tcPr>
            <w:tcW w:w="2365" w:type="dxa"/>
          </w:tcPr>
          <w:p w14:paraId="1FC39945" w14:textId="57300074" w:rsidR="005A6E2A" w:rsidRPr="00EC2D58" w:rsidRDefault="003840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</w:rPr>
              <w:t>K_W5</w:t>
            </w:r>
            <w:proofErr w:type="spellEnd"/>
            <w:r w:rsidRPr="00EC2D58">
              <w:rPr>
                <w:rFonts w:ascii="Arial" w:hAnsi="Arial" w:cs="Arial"/>
              </w:rPr>
              <w:t xml:space="preserve"> </w:t>
            </w:r>
          </w:p>
          <w:p w14:paraId="0562CB0E" w14:textId="77777777" w:rsidR="002B5C22" w:rsidRPr="00EC2D58" w:rsidRDefault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CE0A41" w14:textId="77777777" w:rsidR="002B5C22" w:rsidRPr="00EC2D58" w:rsidRDefault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3834E" w14:textId="77777777" w:rsidR="002B5C22" w:rsidRPr="00EC2D58" w:rsidRDefault="002B5C22" w:rsidP="00384072">
            <w:pPr>
              <w:rPr>
                <w:rFonts w:ascii="Arial" w:hAnsi="Arial" w:cs="Arial"/>
              </w:rPr>
            </w:pPr>
          </w:p>
          <w:p w14:paraId="6F35BB70" w14:textId="77777777" w:rsidR="00384072" w:rsidRPr="00EC2D58" w:rsidRDefault="00384072" w:rsidP="00384072">
            <w:pPr>
              <w:rPr>
                <w:rFonts w:ascii="Arial" w:hAnsi="Arial" w:cs="Arial"/>
              </w:rPr>
            </w:pPr>
          </w:p>
          <w:p w14:paraId="62FEC980" w14:textId="53626890" w:rsidR="00384072" w:rsidRPr="00EC2D58" w:rsidRDefault="00200022" w:rsidP="003840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  <w:sz w:val="22"/>
                <w:szCs w:val="22"/>
              </w:rPr>
              <w:t>K_W4</w:t>
            </w:r>
            <w:proofErr w:type="spellEnd"/>
            <w:r w:rsidR="003A413F" w:rsidRPr="00EC2D5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A413F" w:rsidRPr="00EC2D58">
              <w:rPr>
                <w:rFonts w:ascii="Arial" w:hAnsi="Arial" w:cs="Arial"/>
                <w:sz w:val="22"/>
                <w:szCs w:val="22"/>
              </w:rPr>
              <w:t>K_W3</w:t>
            </w:r>
            <w:proofErr w:type="spellEnd"/>
          </w:p>
        </w:tc>
      </w:tr>
    </w:tbl>
    <w:p w14:paraId="62EBF3C5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6D98A12B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C2D58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Pr="00EC2D5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EC2D5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EC2D58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EC2D58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EC2D5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EC2D58" w14:paraId="454E2BE9" w14:textId="77777777">
        <w:trPr>
          <w:cantSplit/>
          <w:trHeight w:val="2116"/>
        </w:trPr>
        <w:tc>
          <w:tcPr>
            <w:tcW w:w="1985" w:type="dxa"/>
            <w:vMerge/>
          </w:tcPr>
          <w:p w14:paraId="2946DB82" w14:textId="77777777" w:rsidR="00303F50" w:rsidRPr="00EC2D58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2F6350A" w14:textId="77AE29CC" w:rsidR="002B5C22" w:rsidRPr="00EC2D58" w:rsidRDefault="00384072" w:rsidP="00E864E2">
            <w:pPr>
              <w:rPr>
                <w:rFonts w:ascii="Arial" w:hAnsi="Arial" w:cs="Arial"/>
              </w:rPr>
            </w:pPr>
            <w:proofErr w:type="spellStart"/>
            <w:r w:rsidRPr="00EC2D58">
              <w:rPr>
                <w:rFonts w:ascii="Arial" w:hAnsi="Arial" w:cs="Arial"/>
              </w:rPr>
              <w:t>U01</w:t>
            </w:r>
            <w:proofErr w:type="spellEnd"/>
            <w:r w:rsidRPr="00EC2D58">
              <w:rPr>
                <w:rFonts w:ascii="Arial" w:hAnsi="Arial" w:cs="Arial"/>
              </w:rPr>
              <w:t xml:space="preserve"> </w:t>
            </w:r>
            <w:r w:rsidR="006931F1" w:rsidRPr="00EC2D58">
              <w:rPr>
                <w:rFonts w:ascii="Arial" w:hAnsi="Arial" w:cs="Arial"/>
              </w:rPr>
              <w:t xml:space="preserve">osoba studiująca </w:t>
            </w:r>
            <w:r w:rsidR="004B5FBC" w:rsidRPr="00EC2D58">
              <w:rPr>
                <w:rFonts w:ascii="Arial" w:hAnsi="Arial" w:cs="Arial"/>
              </w:rPr>
              <w:t>potrafi wykorzystać posiadaną wiedzę w celu</w:t>
            </w:r>
            <w:r w:rsidR="005758F5" w:rsidRPr="00EC2D58">
              <w:rPr>
                <w:rFonts w:ascii="Arial" w:hAnsi="Arial" w:cs="Arial"/>
              </w:rPr>
              <w:t xml:space="preserve"> </w:t>
            </w:r>
            <w:r w:rsidR="00E864E2" w:rsidRPr="00EC2D58">
              <w:rPr>
                <w:rFonts w:ascii="Arial" w:hAnsi="Arial" w:cs="Arial"/>
              </w:rPr>
              <w:t xml:space="preserve">analizy współczesnego rynku medialnego, potrafi wskazać przykłady konwergencji i opowieści </w:t>
            </w:r>
            <w:proofErr w:type="spellStart"/>
            <w:r w:rsidR="00E864E2" w:rsidRPr="00EC2D58">
              <w:rPr>
                <w:rFonts w:ascii="Arial" w:hAnsi="Arial" w:cs="Arial"/>
              </w:rPr>
              <w:t>transmedialnych</w:t>
            </w:r>
            <w:proofErr w:type="spellEnd"/>
          </w:p>
        </w:tc>
        <w:tc>
          <w:tcPr>
            <w:tcW w:w="2410" w:type="dxa"/>
          </w:tcPr>
          <w:p w14:paraId="57FAD144" w14:textId="7A25C333" w:rsidR="008874D0" w:rsidRPr="00EC2D58" w:rsidRDefault="003840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</w:rPr>
              <w:t>K_U1</w:t>
            </w:r>
            <w:proofErr w:type="spellEnd"/>
            <w:r w:rsidRPr="00EC2D58">
              <w:rPr>
                <w:rFonts w:ascii="Arial" w:hAnsi="Arial" w:cs="Arial"/>
              </w:rPr>
              <w:t xml:space="preserve"> </w:t>
            </w:r>
          </w:p>
        </w:tc>
      </w:tr>
    </w:tbl>
    <w:p w14:paraId="1F72F646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08CE6F91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C2D58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EC2D5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EC2D5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EC2D58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EC2D58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EC2D58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EC2D58" w14:paraId="4207EC06" w14:textId="77777777">
        <w:trPr>
          <w:cantSplit/>
          <w:trHeight w:val="1984"/>
        </w:trPr>
        <w:tc>
          <w:tcPr>
            <w:tcW w:w="1985" w:type="dxa"/>
            <w:vMerge/>
          </w:tcPr>
          <w:p w14:paraId="61CDCEAD" w14:textId="77777777" w:rsidR="00303F50" w:rsidRPr="00EC2D58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93C1B5B" w14:textId="709D0ED7" w:rsidR="007B5F1D" w:rsidRPr="00EC2D58" w:rsidRDefault="00B80577" w:rsidP="00672AA5">
            <w:pPr>
              <w:rPr>
                <w:rFonts w:ascii="Arial" w:hAnsi="Arial" w:cs="Arial"/>
              </w:rPr>
            </w:pPr>
            <w:proofErr w:type="spellStart"/>
            <w:r w:rsidRPr="00EC2D58">
              <w:rPr>
                <w:rFonts w:ascii="Arial" w:hAnsi="Arial" w:cs="Arial"/>
              </w:rPr>
              <w:t>K01</w:t>
            </w:r>
            <w:proofErr w:type="spellEnd"/>
            <w:r w:rsidRPr="00EC2D58">
              <w:rPr>
                <w:rFonts w:ascii="Arial" w:hAnsi="Arial" w:cs="Arial"/>
              </w:rPr>
              <w:t xml:space="preserve"> </w:t>
            </w:r>
            <w:r w:rsidR="007B5F1D" w:rsidRPr="00EC2D58">
              <w:rPr>
                <w:rFonts w:ascii="Arial" w:hAnsi="Arial" w:cs="Arial"/>
              </w:rPr>
              <w:t xml:space="preserve">Osoba studiująca ma świadomość wagi przemian medialnych i rozumie konieczność bieżącego uzupełniania i weryfikowania wiedzy na temat </w:t>
            </w:r>
            <w:r w:rsidRPr="00EC2D58">
              <w:rPr>
                <w:rFonts w:ascii="Arial" w:hAnsi="Arial" w:cs="Arial"/>
              </w:rPr>
              <w:t>form podawczych</w:t>
            </w:r>
          </w:p>
          <w:p w14:paraId="28DABAEA" w14:textId="77777777" w:rsidR="007B5F1D" w:rsidRPr="00EC2D58" w:rsidRDefault="007B5F1D" w:rsidP="00672AA5">
            <w:pPr>
              <w:rPr>
                <w:rFonts w:ascii="Arial" w:hAnsi="Arial" w:cs="Arial"/>
              </w:rPr>
            </w:pPr>
          </w:p>
          <w:p w14:paraId="4693D0D1" w14:textId="77777777" w:rsidR="007B5F1D" w:rsidRPr="00EC2D58" w:rsidRDefault="007B5F1D" w:rsidP="00672AA5">
            <w:pPr>
              <w:rPr>
                <w:rFonts w:ascii="Arial" w:hAnsi="Arial" w:cs="Arial"/>
              </w:rPr>
            </w:pPr>
          </w:p>
          <w:p w14:paraId="571A307E" w14:textId="1155AC9B" w:rsidR="00A147A7" w:rsidRPr="00EC2D58" w:rsidRDefault="00B80577" w:rsidP="00B80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</w:rPr>
              <w:t>K02</w:t>
            </w:r>
            <w:proofErr w:type="spellEnd"/>
            <w:r w:rsidRPr="00EC2D58">
              <w:rPr>
                <w:rFonts w:ascii="Arial" w:hAnsi="Arial" w:cs="Arial"/>
              </w:rPr>
              <w:t xml:space="preserve"> Osoba studiująca rozumie, w jaki sposób może poszukiwać wiedzy eksperckiej w zmienionym środowisku medialnym</w:t>
            </w:r>
          </w:p>
        </w:tc>
        <w:tc>
          <w:tcPr>
            <w:tcW w:w="2410" w:type="dxa"/>
          </w:tcPr>
          <w:p w14:paraId="115C6042" w14:textId="0DB81DE3" w:rsidR="007B5F1D" w:rsidRPr="00EC2D58" w:rsidRDefault="007B5F1D" w:rsidP="00AD0D2A">
            <w:pPr>
              <w:rPr>
                <w:rFonts w:ascii="Arial" w:hAnsi="Arial" w:cs="Arial"/>
              </w:rPr>
            </w:pPr>
            <w:proofErr w:type="spellStart"/>
            <w:r w:rsidRPr="00EC2D58">
              <w:rPr>
                <w:rFonts w:ascii="Arial" w:hAnsi="Arial" w:cs="Arial"/>
              </w:rPr>
              <w:t>K_K1</w:t>
            </w:r>
            <w:proofErr w:type="spellEnd"/>
          </w:p>
          <w:p w14:paraId="60A72AA5" w14:textId="77777777" w:rsidR="007B5F1D" w:rsidRPr="00EC2D58" w:rsidRDefault="007B5F1D" w:rsidP="00AD0D2A">
            <w:pPr>
              <w:rPr>
                <w:rFonts w:ascii="Arial" w:hAnsi="Arial" w:cs="Arial"/>
              </w:rPr>
            </w:pPr>
          </w:p>
          <w:p w14:paraId="404BE991" w14:textId="77777777" w:rsidR="00B80577" w:rsidRPr="00EC2D58" w:rsidRDefault="00B80577" w:rsidP="00AD0D2A">
            <w:pPr>
              <w:rPr>
                <w:rFonts w:ascii="Arial" w:hAnsi="Arial" w:cs="Arial"/>
              </w:rPr>
            </w:pPr>
          </w:p>
          <w:p w14:paraId="23D4CAC0" w14:textId="77777777" w:rsidR="00B80577" w:rsidRPr="00EC2D58" w:rsidRDefault="00B80577" w:rsidP="00AD0D2A">
            <w:pPr>
              <w:rPr>
                <w:rFonts w:ascii="Arial" w:hAnsi="Arial" w:cs="Arial"/>
              </w:rPr>
            </w:pPr>
          </w:p>
          <w:p w14:paraId="4C17BA76" w14:textId="77777777" w:rsidR="00B80577" w:rsidRPr="00EC2D58" w:rsidRDefault="00B80577" w:rsidP="00AD0D2A">
            <w:pPr>
              <w:rPr>
                <w:rFonts w:ascii="Arial" w:hAnsi="Arial" w:cs="Arial"/>
              </w:rPr>
            </w:pPr>
          </w:p>
          <w:p w14:paraId="43909DEE" w14:textId="77777777" w:rsidR="00B80577" w:rsidRPr="00EC2D58" w:rsidRDefault="00B80577" w:rsidP="00AD0D2A">
            <w:pPr>
              <w:rPr>
                <w:rFonts w:ascii="Arial" w:hAnsi="Arial" w:cs="Arial"/>
              </w:rPr>
            </w:pPr>
          </w:p>
          <w:p w14:paraId="166C7313" w14:textId="5A77DE1B" w:rsidR="00A147A7" w:rsidRPr="00EC2D58" w:rsidRDefault="00384072" w:rsidP="00AD0D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</w:rPr>
              <w:t>K_K5</w:t>
            </w:r>
            <w:proofErr w:type="spellEnd"/>
            <w:r w:rsidRPr="00EC2D58">
              <w:rPr>
                <w:rFonts w:ascii="Arial" w:hAnsi="Arial" w:cs="Arial"/>
              </w:rPr>
              <w:t xml:space="preserve"> </w:t>
            </w:r>
          </w:p>
        </w:tc>
      </w:tr>
    </w:tbl>
    <w:p w14:paraId="07547A01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5043CB0F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07459315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EC2D58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EC2D58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EC2D58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EC2D58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537F28F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DFB9E20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0DF9E56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4E871BC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44A5D23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38610EB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37805D2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63F29E8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EC2D58" w14:paraId="310AB5C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369756" w14:textId="7C27C705" w:rsidR="00303F50" w:rsidRPr="00EC2D58" w:rsidRDefault="005758F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1</w:t>
            </w:r>
            <w:r w:rsidR="004B3D3D" w:rsidRPr="00EC2D5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B4B86" w14:textId="5B511567" w:rsidR="00303F50" w:rsidRPr="00EC2D58" w:rsidRDefault="004B3D3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E336A" w14:textId="0EC62E8B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0FF5F2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AD66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29076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A226A1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EC2D58" w14:paraId="17AD93B2" w14:textId="77777777">
        <w:trPr>
          <w:trHeight w:val="462"/>
        </w:trPr>
        <w:tc>
          <w:tcPr>
            <w:tcW w:w="1611" w:type="dxa"/>
            <w:vAlign w:val="center"/>
          </w:tcPr>
          <w:p w14:paraId="0DE4B5B7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6204FF1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F0D7D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F2C34E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A4E5D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303F50" w:rsidRPr="00EC2D58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94DBDC" w14:textId="77777777" w:rsidR="00303F50" w:rsidRPr="00EC2D5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69D0D3C" w14:textId="77777777" w:rsidR="00303F50" w:rsidRPr="00EC2D5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4CD245A" w14:textId="77777777" w:rsidR="00453190" w:rsidRPr="00EC2D58" w:rsidRDefault="0045319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  <w:r w:rsidRPr="00EC2D58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1231BE67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C2D58" w14:paraId="7042E8F5" w14:textId="77777777">
        <w:trPr>
          <w:trHeight w:val="1920"/>
        </w:trPr>
        <w:tc>
          <w:tcPr>
            <w:tcW w:w="9622" w:type="dxa"/>
          </w:tcPr>
          <w:p w14:paraId="36FEB5B0" w14:textId="00D0968D" w:rsidR="00977F15" w:rsidRPr="00EC2D58" w:rsidRDefault="00A147A7" w:rsidP="00DB157C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Wykłady: wykład, wykład konwersatoryjny, prezentacje multimedialne.</w:t>
            </w:r>
            <w:r w:rsidR="005758F5" w:rsidRPr="00EC2D58">
              <w:rPr>
                <w:rFonts w:ascii="Arial" w:hAnsi="Arial" w:cs="Arial"/>
                <w:sz w:val="22"/>
                <w:szCs w:val="22"/>
              </w:rPr>
              <w:t xml:space="preserve"> Ćwiczenia: omawianie wyznaczonych tekstów i poszukiwanie przykładów wskazywanych fenomenó</w:t>
            </w:r>
            <w:r w:rsidR="00E750A1" w:rsidRPr="00EC2D58">
              <w:rPr>
                <w:rFonts w:ascii="Arial" w:hAnsi="Arial" w:cs="Arial"/>
                <w:sz w:val="22"/>
                <w:szCs w:val="22"/>
              </w:rPr>
              <w:t xml:space="preserve">w; </w:t>
            </w:r>
            <w:r w:rsidR="00276B2C" w:rsidRPr="00EC2D58">
              <w:rPr>
                <w:rFonts w:ascii="Arial" w:hAnsi="Arial" w:cs="Arial"/>
                <w:sz w:val="22"/>
                <w:szCs w:val="22"/>
              </w:rPr>
              <w:t>krótka prezentacja grupowa na zadany temat w oparciu o przygotowane przez prowadzącą pytania pomocnicze.</w:t>
            </w:r>
          </w:p>
        </w:tc>
      </w:tr>
    </w:tbl>
    <w:p w14:paraId="30D7AA69" w14:textId="77777777" w:rsidR="00303F50" w:rsidRPr="00EC2D5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196D064" w14:textId="77777777" w:rsidR="00303F50" w:rsidRPr="00EC2D5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EC2D58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EC2D58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EC2D58">
        <w:rPr>
          <w:rFonts w:ascii="Arial" w:hAnsi="Arial" w:cs="Arial"/>
          <w:sz w:val="22"/>
          <w:szCs w:val="22"/>
        </w:rPr>
        <w:t>uczenia się</w:t>
      </w:r>
    </w:p>
    <w:p w14:paraId="34FF1C98" w14:textId="77777777" w:rsidR="00303F50" w:rsidRPr="00EC2D58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7"/>
        <w:gridCol w:w="668"/>
        <w:gridCol w:w="666"/>
        <w:gridCol w:w="538"/>
      </w:tblGrid>
      <w:tr w:rsidR="00303F50" w:rsidRPr="00EC2D58" w14:paraId="626D479A" w14:textId="77777777" w:rsidTr="005758F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EC2D58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14:paraId="2148EF63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8" w:type="dxa"/>
            <w:shd w:val="clear" w:color="auto" w:fill="DBE5F1"/>
            <w:textDirection w:val="btLr"/>
            <w:vAlign w:val="center"/>
          </w:tcPr>
          <w:p w14:paraId="354DF962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EC2D58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38" w:type="dxa"/>
            <w:shd w:val="clear" w:color="auto" w:fill="DBE5F1"/>
            <w:textDirection w:val="btLr"/>
            <w:vAlign w:val="center"/>
          </w:tcPr>
          <w:p w14:paraId="2A0862B0" w14:textId="77777777" w:rsidR="00303F50" w:rsidRPr="00EC2D58" w:rsidRDefault="00A0653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 xml:space="preserve">Kolokwium/ </w:t>
            </w:r>
            <w:r w:rsidR="00977F15" w:rsidRPr="00EC2D58">
              <w:rPr>
                <w:rFonts w:ascii="Arial" w:hAnsi="Arial" w:cs="Arial"/>
                <w:sz w:val="22"/>
                <w:szCs w:val="22"/>
              </w:rPr>
              <w:t>Test on-line</w:t>
            </w:r>
          </w:p>
        </w:tc>
      </w:tr>
      <w:tr w:rsidR="00A0653C" w:rsidRPr="00EC2D58" w14:paraId="541A3079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A0653C" w:rsidRPr="00EC2D58" w:rsidRDefault="00AA0E6B" w:rsidP="00A0653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8A21919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D18F9B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8601FE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3CABC7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EB4AB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2C974809" w:rsidR="00A0653C" w:rsidRPr="00EC2D58" w:rsidRDefault="00276B2C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096EF0" w14:textId="77777777" w:rsidR="00A0653C" w:rsidRPr="00EC2D5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1F511A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5F9C3DC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5023141B" w14:textId="77777777" w:rsidR="00A0653C" w:rsidRPr="00EC2D5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3B1409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7E0CB7FE" w14:textId="77777777" w:rsidR="00A0653C" w:rsidRPr="00EC2D5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00022" w:rsidRPr="00EC2D58" w14:paraId="4F2E3EB3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F5CACE1" w14:textId="556DA205" w:rsidR="00200022" w:rsidRPr="00EC2D58" w:rsidRDefault="00200022" w:rsidP="00A0653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1613BCF" w14:textId="77777777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4048A5" w14:textId="77777777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2FB09D" w14:textId="77777777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976C99" w14:textId="77777777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2E0345" w14:textId="77777777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40582A" w14:textId="77777777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8324E3" w14:textId="69ED84BD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2B0C4D" w14:textId="580A2837" w:rsidR="00200022" w:rsidRPr="00EC2D58" w:rsidRDefault="00200022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83DF22" w14:textId="77777777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0813EA41" w14:textId="77777777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7F0E7D5A" w14:textId="77777777" w:rsidR="00200022" w:rsidRPr="00EC2D58" w:rsidRDefault="00200022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EBD94F" w14:textId="77777777" w:rsidR="00200022" w:rsidRPr="00EC2D58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7FC9008" w14:textId="18B5B2DB" w:rsidR="00200022" w:rsidRPr="00EC2D58" w:rsidRDefault="00200022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EC2D58" w14:paraId="12CFC955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24CAD027" w:rsidR="00A0653C" w:rsidRPr="00EC2D58" w:rsidRDefault="00665F1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62C75D1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3EA05CA7" w:rsidR="00A0653C" w:rsidRPr="00EC2D58" w:rsidRDefault="00276B2C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E61A33" w14:textId="77777777" w:rsidR="00A0653C" w:rsidRPr="00EC2D5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2B00AE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42C6D796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E1831B3" w14:textId="77777777" w:rsidR="00A0653C" w:rsidRPr="00EC2D5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2A5697B1" w14:textId="77777777" w:rsidR="00A0653C" w:rsidRPr="00EC2D5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EC2D58" w14:paraId="376AA34F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6CC39" w14:textId="21F72AE5" w:rsidR="00A0653C" w:rsidRPr="00EC2D58" w:rsidRDefault="00665F1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  <w:sz w:val="22"/>
                <w:szCs w:val="22"/>
              </w:rPr>
              <w:t>K</w:t>
            </w:r>
            <w:r w:rsidR="00AA0E6B" w:rsidRPr="00EC2D58">
              <w:rPr>
                <w:rFonts w:ascii="Arial" w:hAnsi="Arial" w:cs="Arial"/>
                <w:sz w:val="22"/>
                <w:szCs w:val="22"/>
              </w:rPr>
              <w:t>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1126E5D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469B49DF" w:rsidR="00A0653C" w:rsidRPr="00EC2D58" w:rsidRDefault="00276B2C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A7E729" w14:textId="77777777" w:rsidR="00A0653C" w:rsidRPr="00EC2D5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B3F2EB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7D34F5C7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B4020A7" w14:textId="77777777" w:rsidR="00A0653C" w:rsidRPr="00EC2D5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6AE3BE76" w14:textId="77777777" w:rsidR="00A0653C" w:rsidRPr="00EC2D5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EC2D58" w14:paraId="43F94B70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1A72B7" w14:textId="5DD574DC" w:rsidR="00A0653C" w:rsidRPr="00EC2D58" w:rsidRDefault="00665F1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D58">
              <w:rPr>
                <w:rFonts w:ascii="Arial" w:hAnsi="Arial" w:cs="Arial"/>
                <w:sz w:val="22"/>
                <w:szCs w:val="22"/>
              </w:rPr>
              <w:t>K</w:t>
            </w:r>
            <w:r w:rsidR="00AA0E6B" w:rsidRPr="00EC2D58">
              <w:rPr>
                <w:rFonts w:ascii="Arial" w:hAnsi="Arial" w:cs="Arial"/>
                <w:sz w:val="22"/>
                <w:szCs w:val="22"/>
              </w:rPr>
              <w:t>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F904CB7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23FDAAB1" w:rsidR="00A0653C" w:rsidRPr="00EC2D58" w:rsidRDefault="00276B2C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F67DA1" w14:textId="77777777" w:rsidR="00A0653C" w:rsidRPr="00EC2D5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CB595B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D9C8D39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75E05EE" w14:textId="77777777" w:rsidR="00A0653C" w:rsidRPr="00EC2D5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551937A" w14:textId="77777777" w:rsidR="00A0653C" w:rsidRPr="00EC2D58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EC2D58" w14:paraId="0A4F7224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E48A43" w14:textId="77777777" w:rsidR="00A0653C" w:rsidRPr="00EC2D5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A0653C" w:rsidRPr="00EC2D5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908EB2C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121FD38A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1FE2DD96" w14:textId="77777777" w:rsidR="00A0653C" w:rsidRPr="00EC2D58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A0653C" w:rsidRPr="00EC2D58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07F023C8" w14:textId="77777777" w:rsidR="00A0653C" w:rsidRPr="00EC2D58" w:rsidRDefault="00A0653C" w:rsidP="00AD0D2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7F15" w:rsidRPr="00EC2D58" w14:paraId="4BDB5498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916C19D" w14:textId="77777777" w:rsidR="00977F15" w:rsidRPr="00EC2D58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77777777" w:rsidR="00977F15" w:rsidRPr="00EC2D58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C71F136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2199465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DA123B1" w14:textId="77777777" w:rsidR="00977F15" w:rsidRPr="00EC2D58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50895670" w14:textId="77777777" w:rsidR="00977F15" w:rsidRPr="00EC2D58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C1F859" w14:textId="77777777" w:rsidR="00303F50" w:rsidRPr="00EC2D5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C8FE7CE" w14:textId="77777777" w:rsidR="00303F50" w:rsidRPr="00EC2D58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1004F19" w14:textId="77777777" w:rsidR="00303F50" w:rsidRPr="00EC2D58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653C" w:rsidRPr="00EC2D58" w14:paraId="70CAD3A8" w14:textId="77777777" w:rsidTr="00A0653C">
        <w:tc>
          <w:tcPr>
            <w:tcW w:w="1941" w:type="dxa"/>
            <w:shd w:val="clear" w:color="auto" w:fill="DBE5F1"/>
            <w:vAlign w:val="center"/>
          </w:tcPr>
          <w:p w14:paraId="121391AA" w14:textId="77777777" w:rsidR="00A0653C" w:rsidRPr="00EC2D58" w:rsidRDefault="00A0653C" w:rsidP="00A065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72E27F3" w14:textId="2376BA3D" w:rsidR="008A3BDB" w:rsidRPr="00EC2D58" w:rsidRDefault="00AD0D2A" w:rsidP="00B4031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 xml:space="preserve">Obecność na zajęciach, aktywny udział w zajęciach podczas omawiania </w:t>
            </w:r>
            <w:r w:rsidR="00875993" w:rsidRPr="00EC2D58">
              <w:rPr>
                <w:rFonts w:ascii="Arial" w:hAnsi="Arial" w:cs="Arial"/>
                <w:sz w:val="22"/>
                <w:szCs w:val="22"/>
              </w:rPr>
              <w:t>zadanego materiału</w:t>
            </w:r>
            <w:r w:rsidRPr="00EC2D5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750A1" w:rsidRPr="00EC2D58">
              <w:rPr>
                <w:rFonts w:ascii="Arial" w:hAnsi="Arial" w:cs="Arial"/>
                <w:sz w:val="22"/>
                <w:szCs w:val="22"/>
              </w:rPr>
              <w:t xml:space="preserve">uczestnictwo w projekcie grupowym (przygotowanie krótkich prezentacji dotyczących wybranych formatów medialnych), pisemne </w:t>
            </w:r>
            <w:r w:rsidR="00B40311" w:rsidRPr="00EC2D58">
              <w:rPr>
                <w:rFonts w:ascii="Arial" w:hAnsi="Arial" w:cs="Arial"/>
                <w:sz w:val="22"/>
                <w:szCs w:val="22"/>
              </w:rPr>
              <w:t>kolokwium końcowe</w:t>
            </w:r>
            <w:r w:rsidRPr="00EC2D58">
              <w:rPr>
                <w:rFonts w:ascii="Arial" w:hAnsi="Arial" w:cs="Arial"/>
                <w:sz w:val="22"/>
                <w:szCs w:val="22"/>
              </w:rPr>
              <w:t xml:space="preserve"> obejmu</w:t>
            </w:r>
            <w:r w:rsidR="00B40311" w:rsidRPr="00EC2D58">
              <w:rPr>
                <w:rFonts w:ascii="Arial" w:hAnsi="Arial" w:cs="Arial"/>
                <w:sz w:val="22"/>
                <w:szCs w:val="22"/>
              </w:rPr>
              <w:t>jące</w:t>
            </w:r>
            <w:r w:rsidR="00796552" w:rsidRPr="00EC2D58">
              <w:rPr>
                <w:rFonts w:ascii="Arial" w:hAnsi="Arial" w:cs="Arial"/>
                <w:sz w:val="22"/>
                <w:szCs w:val="22"/>
              </w:rPr>
              <w:t xml:space="preserve"> wiedzę z wykładów</w:t>
            </w:r>
            <w:r w:rsidR="00E26C75" w:rsidRPr="00EC2D58">
              <w:rPr>
                <w:rFonts w:ascii="Arial" w:hAnsi="Arial" w:cs="Arial"/>
                <w:sz w:val="22"/>
                <w:szCs w:val="22"/>
              </w:rPr>
              <w:t xml:space="preserve"> i zadanych lektur</w:t>
            </w:r>
            <w:r w:rsidR="00796552" w:rsidRPr="00EC2D5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7C0C651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308D56CC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C2D58" w14:paraId="6F0093D1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8A5242" w14:textId="77777777" w:rsidR="00303F50" w:rsidRPr="00EC2D58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FE2BB3F" w14:textId="48ACA32E" w:rsidR="00303F50" w:rsidRPr="00EC2D58" w:rsidRDefault="005E72D6" w:rsidP="005E72D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D58">
              <w:rPr>
                <w:rFonts w:ascii="Arial" w:hAnsi="Arial" w:cs="Arial"/>
                <w:sz w:val="22"/>
                <w:szCs w:val="22"/>
              </w:rPr>
              <w:t>Kurs kończy się zaliczeniem</w:t>
            </w:r>
            <w:r w:rsidR="00540715" w:rsidRPr="00EC2D58">
              <w:rPr>
                <w:rFonts w:ascii="Arial" w:hAnsi="Arial" w:cs="Arial"/>
                <w:sz w:val="22"/>
                <w:szCs w:val="22"/>
              </w:rPr>
              <w:t xml:space="preserve"> na ocenę</w:t>
            </w:r>
            <w:r w:rsidRPr="00EC2D58">
              <w:rPr>
                <w:rFonts w:ascii="Arial" w:hAnsi="Arial" w:cs="Arial"/>
                <w:sz w:val="22"/>
                <w:szCs w:val="22"/>
              </w:rPr>
              <w:t>.</w:t>
            </w:r>
            <w:r w:rsidR="00043489" w:rsidRPr="00EC2D58">
              <w:rPr>
                <w:rFonts w:ascii="Arial" w:hAnsi="Arial" w:cs="Arial"/>
                <w:sz w:val="22"/>
                <w:szCs w:val="22"/>
              </w:rPr>
              <w:t xml:space="preserve"> W czasie ćwiczeń sprawdzane są obecności</w:t>
            </w:r>
            <w:r w:rsidR="00EF0D10" w:rsidRPr="00EC2D58">
              <w:rPr>
                <w:rFonts w:ascii="Arial" w:hAnsi="Arial" w:cs="Arial"/>
                <w:sz w:val="22"/>
                <w:szCs w:val="22"/>
              </w:rPr>
              <w:t>, a nieobecności winny zostać odrobione na dyżurze prowadzącej</w:t>
            </w:r>
            <w:r w:rsidR="00043489" w:rsidRPr="00EC2D5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97E50C6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7B04FA47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  <w:r w:rsidRPr="00EC2D58">
        <w:rPr>
          <w:rFonts w:ascii="Arial" w:hAnsi="Arial" w:cs="Arial"/>
          <w:sz w:val="22"/>
          <w:szCs w:val="22"/>
        </w:rPr>
        <w:t>Treści merytoryczne (wykaz tematów)</w:t>
      </w:r>
    </w:p>
    <w:p w14:paraId="568C698B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C2D58" w14:paraId="5B891759" w14:textId="77777777">
        <w:trPr>
          <w:trHeight w:val="1136"/>
        </w:trPr>
        <w:tc>
          <w:tcPr>
            <w:tcW w:w="9622" w:type="dxa"/>
          </w:tcPr>
          <w:p w14:paraId="00A884CC" w14:textId="77777777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>Tematy wykładów</w:t>
            </w:r>
          </w:p>
          <w:p w14:paraId="43E9C825" w14:textId="1124A75A" w:rsidR="00F521F4" w:rsidRPr="00EC2D58" w:rsidRDefault="00F521F4" w:rsidP="00F521F4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>1</w:t>
            </w:r>
            <w:r w:rsidR="004B3D3D" w:rsidRPr="00EC2D58">
              <w:rPr>
                <w:rFonts w:ascii="Arial" w:hAnsi="Arial" w:cs="Arial"/>
              </w:rPr>
              <w:t xml:space="preserve"> i 2</w:t>
            </w:r>
            <w:r w:rsidRPr="00EC2D58">
              <w:rPr>
                <w:rFonts w:ascii="Arial" w:hAnsi="Arial" w:cs="Arial"/>
              </w:rPr>
              <w:t>. Konwergencja mediów</w:t>
            </w:r>
            <w:r w:rsidR="004B3D3D" w:rsidRPr="00EC2D58">
              <w:rPr>
                <w:rFonts w:ascii="Arial" w:hAnsi="Arial" w:cs="Arial"/>
              </w:rPr>
              <w:t xml:space="preserve"> i przenikanie treści.</w:t>
            </w:r>
          </w:p>
          <w:p w14:paraId="4BFAD75C" w14:textId="690EF3DE" w:rsidR="00F521F4" w:rsidRPr="00EC2D58" w:rsidRDefault="004B3D3D" w:rsidP="00F521F4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>3</w:t>
            </w:r>
            <w:r w:rsidR="00F521F4" w:rsidRPr="00EC2D58">
              <w:rPr>
                <w:rFonts w:ascii="Arial" w:hAnsi="Arial" w:cs="Arial"/>
              </w:rPr>
              <w:t>.</w:t>
            </w:r>
            <w:r w:rsidR="00FC52E4" w:rsidRPr="00EC2D58">
              <w:rPr>
                <w:rFonts w:ascii="Arial" w:hAnsi="Arial" w:cs="Arial"/>
              </w:rPr>
              <w:t xml:space="preserve"> i </w:t>
            </w:r>
            <w:r w:rsidRPr="00EC2D58">
              <w:rPr>
                <w:rFonts w:ascii="Arial" w:hAnsi="Arial" w:cs="Arial"/>
              </w:rPr>
              <w:t>4</w:t>
            </w:r>
            <w:r w:rsidR="00FC52E4" w:rsidRPr="00EC2D58">
              <w:rPr>
                <w:rFonts w:ascii="Arial" w:hAnsi="Arial" w:cs="Arial"/>
              </w:rPr>
              <w:t xml:space="preserve">. </w:t>
            </w:r>
            <w:r w:rsidR="00F521F4" w:rsidRPr="00EC2D58">
              <w:rPr>
                <w:rFonts w:ascii="Arial" w:hAnsi="Arial" w:cs="Arial"/>
              </w:rPr>
              <w:t xml:space="preserve"> Franczyzy</w:t>
            </w:r>
            <w:r w:rsidR="00FC52E4" w:rsidRPr="00EC2D58">
              <w:rPr>
                <w:rFonts w:ascii="Arial" w:hAnsi="Arial" w:cs="Arial"/>
              </w:rPr>
              <w:t>, współdzielone światy i problemy z ich koherencją</w:t>
            </w:r>
            <w:r w:rsidR="00F521F4" w:rsidRPr="00EC2D58">
              <w:rPr>
                <w:rFonts w:ascii="Arial" w:hAnsi="Arial" w:cs="Arial"/>
              </w:rPr>
              <w:t>.</w:t>
            </w:r>
          </w:p>
          <w:p w14:paraId="7124B1AC" w14:textId="6AE3C280" w:rsidR="00F521F4" w:rsidRPr="00EC2D58" w:rsidRDefault="00FC52E4" w:rsidP="00F521F4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>5</w:t>
            </w:r>
            <w:r w:rsidR="00F521F4" w:rsidRPr="00EC2D58">
              <w:rPr>
                <w:rFonts w:ascii="Arial" w:hAnsi="Arial" w:cs="Arial"/>
              </w:rPr>
              <w:t>. Gatunki medialne a gatunki dziennikarskie; typologie gatunkowe.</w:t>
            </w:r>
          </w:p>
          <w:p w14:paraId="79E4B3D1" w14:textId="77777777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</w:p>
          <w:p w14:paraId="55D361BE" w14:textId="77777777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>Tematy ćwiczeń</w:t>
            </w:r>
          </w:p>
          <w:p w14:paraId="5972EA1A" w14:textId="2CB330D5" w:rsidR="00F521F4" w:rsidRPr="00EC2D58" w:rsidRDefault="00F521F4" w:rsidP="00F521F4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>1.</w:t>
            </w:r>
            <w:r w:rsidR="00872E5F" w:rsidRPr="00EC2D58">
              <w:rPr>
                <w:rFonts w:ascii="Arial" w:hAnsi="Arial" w:cs="Arial"/>
              </w:rPr>
              <w:t xml:space="preserve"> Pojęcie </w:t>
            </w:r>
            <w:proofErr w:type="spellStart"/>
            <w:r w:rsidR="00872E5F" w:rsidRPr="00EC2D58">
              <w:rPr>
                <w:rFonts w:ascii="Arial" w:hAnsi="Arial" w:cs="Arial"/>
              </w:rPr>
              <w:t>światoopowieści</w:t>
            </w:r>
            <w:proofErr w:type="spellEnd"/>
            <w:r w:rsidR="00872E5F" w:rsidRPr="00EC2D58">
              <w:rPr>
                <w:rFonts w:ascii="Arial" w:hAnsi="Arial" w:cs="Arial"/>
              </w:rPr>
              <w:t xml:space="preserve"> i </w:t>
            </w:r>
            <w:proofErr w:type="spellStart"/>
            <w:r w:rsidR="00872E5F" w:rsidRPr="00EC2D58">
              <w:rPr>
                <w:rFonts w:ascii="Arial" w:hAnsi="Arial" w:cs="Arial"/>
              </w:rPr>
              <w:t>wielowariantywność</w:t>
            </w:r>
            <w:proofErr w:type="spellEnd"/>
            <w:r w:rsidR="00872E5F" w:rsidRPr="00EC2D58">
              <w:rPr>
                <w:rFonts w:ascii="Arial" w:hAnsi="Arial" w:cs="Arial"/>
              </w:rPr>
              <w:t>.</w:t>
            </w:r>
          </w:p>
          <w:p w14:paraId="384EEBB7" w14:textId="31C8DFA9" w:rsidR="00A2618D" w:rsidRPr="00EC2D58" w:rsidRDefault="00F521F4" w:rsidP="00F521F4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 xml:space="preserve">2  </w:t>
            </w:r>
            <w:r w:rsidR="00872E5F" w:rsidRPr="00EC2D58">
              <w:rPr>
                <w:rFonts w:ascii="Arial" w:hAnsi="Arial" w:cs="Arial"/>
              </w:rPr>
              <w:t>Problemy ze spójnością w obrębie świata licencjonowanego.</w:t>
            </w:r>
          </w:p>
          <w:p w14:paraId="2AD3F302" w14:textId="31CD1171" w:rsidR="00F521F4" w:rsidRPr="00EC2D58" w:rsidRDefault="004B3D3D" w:rsidP="00F521F4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>3</w:t>
            </w:r>
            <w:r w:rsidR="00872E5F" w:rsidRPr="00EC2D58">
              <w:rPr>
                <w:rFonts w:ascii="Arial" w:hAnsi="Arial" w:cs="Arial"/>
              </w:rPr>
              <w:t xml:space="preserve">. </w:t>
            </w:r>
            <w:r w:rsidRPr="00EC2D58">
              <w:rPr>
                <w:rFonts w:ascii="Arial" w:hAnsi="Arial" w:cs="Arial"/>
              </w:rPr>
              <w:t>Funkcje</w:t>
            </w:r>
            <w:r w:rsidR="00872E5F" w:rsidRPr="00EC2D58">
              <w:rPr>
                <w:rFonts w:ascii="Arial" w:hAnsi="Arial" w:cs="Arial"/>
              </w:rPr>
              <w:t xml:space="preserve"> genologii.</w:t>
            </w:r>
          </w:p>
          <w:p w14:paraId="27FAA85A" w14:textId="3ABFA460" w:rsidR="00AF1453" w:rsidRPr="00EC2D58" w:rsidRDefault="00F521F4" w:rsidP="00F521F4">
            <w:pPr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lastRenderedPageBreak/>
              <w:t xml:space="preserve">5. </w:t>
            </w:r>
            <w:r w:rsidR="00872E5F" w:rsidRPr="00EC2D58">
              <w:rPr>
                <w:rFonts w:ascii="Arial" w:hAnsi="Arial" w:cs="Arial"/>
              </w:rPr>
              <w:t>Formaty medialne.</w:t>
            </w:r>
          </w:p>
        </w:tc>
      </w:tr>
    </w:tbl>
    <w:p w14:paraId="1A939487" w14:textId="77777777" w:rsidR="00D32FBE" w:rsidRPr="00EC2D58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A258D8" w14:textId="77777777" w:rsidR="00D32FBE" w:rsidRPr="00EC2D58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9747DD" w14:textId="77777777" w:rsidR="00303F50" w:rsidRPr="00EC2D58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D58">
        <w:rPr>
          <w:rFonts w:ascii="Arial" w:hAnsi="Arial" w:cs="Arial"/>
          <w:sz w:val="22"/>
          <w:szCs w:val="22"/>
        </w:rPr>
        <w:t>Wykaz literatury podstawowej</w:t>
      </w:r>
    </w:p>
    <w:p w14:paraId="6FFBD3EC" w14:textId="77777777" w:rsidR="00303F50" w:rsidRPr="00EC2D58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C2D58" w14:paraId="3BD89323" w14:textId="77777777">
        <w:trPr>
          <w:trHeight w:val="1098"/>
        </w:trPr>
        <w:tc>
          <w:tcPr>
            <w:tcW w:w="9622" w:type="dxa"/>
          </w:tcPr>
          <w:p w14:paraId="25CC78F8" w14:textId="77777777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 xml:space="preserve">K. Kaczmarczyk, </w:t>
            </w:r>
            <w:proofErr w:type="spellStart"/>
            <w:r w:rsidRPr="00EC2D58">
              <w:rPr>
                <w:rFonts w:ascii="Arial" w:hAnsi="Arial" w:cs="Arial"/>
                <w:i/>
              </w:rPr>
              <w:t>Narratologia</w:t>
            </w:r>
            <w:proofErr w:type="spellEnd"/>
            <w:r w:rsidRPr="00EC2D5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EC2D58">
              <w:rPr>
                <w:rFonts w:ascii="Arial" w:hAnsi="Arial" w:cs="Arial"/>
                <w:i/>
              </w:rPr>
              <w:t>transmedialna</w:t>
            </w:r>
            <w:proofErr w:type="spellEnd"/>
            <w:r w:rsidRPr="00EC2D58">
              <w:rPr>
                <w:rFonts w:ascii="Arial" w:hAnsi="Arial" w:cs="Arial"/>
                <w:i/>
              </w:rPr>
              <w:t>. Założenia, cele i wyzwania</w:t>
            </w:r>
            <w:r w:rsidRPr="00EC2D58">
              <w:rPr>
                <w:rFonts w:ascii="Arial" w:hAnsi="Arial" w:cs="Arial"/>
              </w:rPr>
              <w:t>, „</w:t>
            </w:r>
            <w:proofErr w:type="spellStart"/>
            <w:r w:rsidRPr="00EC2D58">
              <w:rPr>
                <w:rFonts w:ascii="Arial" w:hAnsi="Arial" w:cs="Arial"/>
              </w:rPr>
              <w:t>Tekstualia</w:t>
            </w:r>
            <w:proofErr w:type="spellEnd"/>
            <w:r w:rsidRPr="00EC2D58">
              <w:rPr>
                <w:rFonts w:ascii="Arial" w:hAnsi="Arial" w:cs="Arial"/>
              </w:rPr>
              <w:t>” 2015, nr 4(43).</w:t>
            </w:r>
          </w:p>
          <w:p w14:paraId="30497E6A" w14:textId="77777777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  <w:i/>
              </w:rPr>
              <w:t xml:space="preserve">Scott </w:t>
            </w:r>
            <w:proofErr w:type="spellStart"/>
            <w:r w:rsidRPr="00EC2D58">
              <w:rPr>
                <w:rFonts w:ascii="Arial" w:hAnsi="Arial" w:cs="Arial"/>
                <w:i/>
              </w:rPr>
              <w:t>Pilgrim</w:t>
            </w:r>
            <w:proofErr w:type="spellEnd"/>
            <w:r w:rsidRPr="00EC2D58">
              <w:rPr>
                <w:rFonts w:ascii="Arial" w:hAnsi="Arial" w:cs="Arial"/>
                <w:i/>
              </w:rPr>
              <w:t xml:space="preserve"> kontra świat</w:t>
            </w:r>
            <w:r w:rsidRPr="00EC2D58">
              <w:rPr>
                <w:rFonts w:ascii="Arial" w:hAnsi="Arial" w:cs="Arial"/>
              </w:rPr>
              <w:t>, reż. Edgar Wright, USA 2010.</w:t>
            </w:r>
          </w:p>
          <w:p w14:paraId="0E836474" w14:textId="2BAA2703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 xml:space="preserve">P. Kubiński, </w:t>
            </w:r>
            <w:r w:rsidRPr="00EC2D58">
              <w:rPr>
                <w:rFonts w:ascii="Arial" w:hAnsi="Arial" w:cs="Arial"/>
                <w:i/>
              </w:rPr>
              <w:t xml:space="preserve">Gry wideo w świetle narratologii </w:t>
            </w:r>
            <w:proofErr w:type="spellStart"/>
            <w:r w:rsidRPr="00EC2D58">
              <w:rPr>
                <w:rFonts w:ascii="Arial" w:hAnsi="Arial" w:cs="Arial"/>
                <w:i/>
              </w:rPr>
              <w:t>transmedialnej</w:t>
            </w:r>
            <w:proofErr w:type="spellEnd"/>
            <w:r w:rsidRPr="00EC2D58">
              <w:rPr>
                <w:rFonts w:ascii="Arial" w:hAnsi="Arial" w:cs="Arial"/>
                <w:i/>
              </w:rPr>
              <w:t xml:space="preserve"> oraz koncepcji </w:t>
            </w:r>
            <w:proofErr w:type="spellStart"/>
            <w:r w:rsidRPr="00EC2D58">
              <w:rPr>
                <w:rFonts w:ascii="Arial" w:hAnsi="Arial" w:cs="Arial"/>
                <w:i/>
              </w:rPr>
              <w:t>światoopowieści</w:t>
            </w:r>
            <w:proofErr w:type="spellEnd"/>
            <w:r w:rsidRPr="00EC2D58">
              <w:rPr>
                <w:rFonts w:ascii="Arial" w:hAnsi="Arial" w:cs="Arial"/>
              </w:rPr>
              <w:t>,  „</w:t>
            </w:r>
            <w:proofErr w:type="spellStart"/>
            <w:r w:rsidRPr="00EC2D58">
              <w:rPr>
                <w:rFonts w:ascii="Arial" w:hAnsi="Arial" w:cs="Arial"/>
              </w:rPr>
              <w:t>Tekstualia</w:t>
            </w:r>
            <w:proofErr w:type="spellEnd"/>
            <w:r w:rsidRPr="00EC2D58">
              <w:rPr>
                <w:rFonts w:ascii="Arial" w:hAnsi="Arial" w:cs="Arial"/>
              </w:rPr>
              <w:t>” 2015, nr 4(43).</w:t>
            </w:r>
          </w:p>
          <w:p w14:paraId="3526600B" w14:textId="77777777" w:rsidR="00CB0E55" w:rsidRPr="00EC2D58" w:rsidRDefault="00CB0E55" w:rsidP="00CB0E55">
            <w:pPr>
              <w:rPr>
                <w:rFonts w:ascii="Arial" w:hAnsi="Arial" w:cs="Arial"/>
                <w:lang w:val="en-US"/>
              </w:rPr>
            </w:pPr>
            <w:r w:rsidRPr="00EC2D58">
              <w:rPr>
                <w:rFonts w:ascii="Arial" w:hAnsi="Arial" w:cs="Arial"/>
                <w:i/>
                <w:lang w:val="en-US"/>
              </w:rPr>
              <w:t xml:space="preserve">Star Trek: The Original Series, </w:t>
            </w:r>
            <w:proofErr w:type="spellStart"/>
            <w:r w:rsidRPr="00EC2D58">
              <w:rPr>
                <w:rFonts w:ascii="Arial" w:hAnsi="Arial" w:cs="Arial"/>
                <w:lang w:val="en-US"/>
              </w:rPr>
              <w:t>odc</w:t>
            </w:r>
            <w:proofErr w:type="spellEnd"/>
            <w:r w:rsidRPr="00EC2D58">
              <w:rPr>
                <w:rFonts w:ascii="Arial" w:hAnsi="Arial" w:cs="Arial"/>
                <w:lang w:val="en-US"/>
              </w:rPr>
              <w:t xml:space="preserve">. 14, s. 1:  </w:t>
            </w:r>
            <w:r w:rsidRPr="00EC2D58">
              <w:rPr>
                <w:rFonts w:ascii="Arial" w:hAnsi="Arial" w:cs="Arial"/>
                <w:i/>
                <w:lang w:val="en-US"/>
              </w:rPr>
              <w:t>Balance of Terror,</w:t>
            </w:r>
            <w:r w:rsidRPr="00EC2D5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C2D58">
              <w:rPr>
                <w:rFonts w:ascii="Arial" w:hAnsi="Arial" w:cs="Arial"/>
                <w:lang w:val="en-US"/>
              </w:rPr>
              <w:t>reż</w:t>
            </w:r>
            <w:proofErr w:type="spellEnd"/>
            <w:r w:rsidRPr="00EC2D58">
              <w:rPr>
                <w:rFonts w:ascii="Arial" w:hAnsi="Arial" w:cs="Arial"/>
                <w:lang w:val="en-US"/>
              </w:rPr>
              <w:t>. V. McEveety, USA 1966;</w:t>
            </w:r>
          </w:p>
          <w:p w14:paraId="1C3F4BD5" w14:textId="6FDFD314" w:rsidR="00CB0E55" w:rsidRPr="00EC2D58" w:rsidRDefault="00CB0E55" w:rsidP="00CB0E55">
            <w:pPr>
              <w:rPr>
                <w:rFonts w:ascii="Arial" w:hAnsi="Arial" w:cs="Arial"/>
                <w:lang w:val="en-US"/>
              </w:rPr>
            </w:pPr>
            <w:r w:rsidRPr="00EC2D58">
              <w:rPr>
                <w:rFonts w:ascii="Arial" w:hAnsi="Arial" w:cs="Arial"/>
                <w:lang w:val="en-US"/>
              </w:rPr>
              <w:t xml:space="preserve">J. Blish, </w:t>
            </w:r>
            <w:r w:rsidRPr="00EC2D58">
              <w:rPr>
                <w:rFonts w:ascii="Arial" w:hAnsi="Arial" w:cs="Arial"/>
                <w:i/>
                <w:lang w:val="en-US"/>
              </w:rPr>
              <w:t xml:space="preserve">Balance of Terror, </w:t>
            </w:r>
            <w:r w:rsidRPr="00EC2D58">
              <w:rPr>
                <w:rFonts w:ascii="Arial" w:hAnsi="Arial" w:cs="Arial"/>
                <w:lang w:val="en-US"/>
              </w:rPr>
              <w:t xml:space="preserve">w: idem, </w:t>
            </w:r>
            <w:r w:rsidRPr="00EC2D58">
              <w:rPr>
                <w:rFonts w:ascii="Arial" w:hAnsi="Arial" w:cs="Arial"/>
                <w:i/>
                <w:lang w:val="en-US"/>
              </w:rPr>
              <w:t xml:space="preserve">Star Trek: Adapted by James Blish, Based on the Exciting New NBC-TV Series Created by Gene Roddenberry, </w:t>
            </w:r>
            <w:r w:rsidR="009B40E9" w:rsidRPr="00EC2D58">
              <w:rPr>
                <w:rFonts w:ascii="Arial" w:hAnsi="Arial" w:cs="Arial"/>
                <w:lang w:val="en-US"/>
              </w:rPr>
              <w:t>New York</w:t>
            </w:r>
            <w:r w:rsidRPr="00EC2D58">
              <w:rPr>
                <w:rFonts w:ascii="Arial" w:hAnsi="Arial" w:cs="Arial"/>
                <w:lang w:val="en-US"/>
              </w:rPr>
              <w:t xml:space="preserve"> 1967.</w:t>
            </w:r>
          </w:p>
          <w:p w14:paraId="6ACAFEDB" w14:textId="3769CB89" w:rsidR="00A94C4C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 xml:space="preserve">M. Ślawska, </w:t>
            </w:r>
            <w:r w:rsidRPr="00EC2D58">
              <w:rPr>
                <w:rFonts w:ascii="Arial" w:hAnsi="Arial" w:cs="Arial"/>
                <w:i/>
              </w:rPr>
              <w:t>Typologie gatunków medialnych – przegląd stanowisk</w:t>
            </w:r>
            <w:r w:rsidRPr="00EC2D58">
              <w:rPr>
                <w:rFonts w:ascii="Arial" w:hAnsi="Arial" w:cs="Arial"/>
              </w:rPr>
              <w:t>, „Forum Lingwistyczne” 2017, nr 4.</w:t>
            </w:r>
          </w:p>
        </w:tc>
      </w:tr>
    </w:tbl>
    <w:p w14:paraId="36AF6883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  <w:r w:rsidRPr="00EC2D58">
        <w:rPr>
          <w:rFonts w:ascii="Arial" w:hAnsi="Arial" w:cs="Arial"/>
          <w:sz w:val="22"/>
          <w:szCs w:val="22"/>
        </w:rPr>
        <w:t>Wykaz literatury uzupełniającej</w:t>
      </w:r>
    </w:p>
    <w:p w14:paraId="54C529ED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56E80" w:rsidRPr="00EC2D58" w14:paraId="6BF0DA18" w14:textId="77777777" w:rsidTr="00456E80">
        <w:trPr>
          <w:trHeight w:val="1112"/>
        </w:trPr>
        <w:tc>
          <w:tcPr>
            <w:tcW w:w="9622" w:type="dxa"/>
          </w:tcPr>
          <w:p w14:paraId="637D3F09" w14:textId="77777777" w:rsidR="00540715" w:rsidRPr="00EC2D58" w:rsidRDefault="00540715" w:rsidP="00540715">
            <w:pPr>
              <w:jc w:val="both"/>
              <w:rPr>
                <w:rFonts w:ascii="Arial" w:hAnsi="Arial" w:cs="Arial"/>
                <w:lang w:val="en-US"/>
              </w:rPr>
            </w:pPr>
            <w:r w:rsidRPr="00EC2D58">
              <w:rPr>
                <w:rFonts w:ascii="Arial" w:hAnsi="Arial" w:cs="Arial"/>
              </w:rPr>
              <w:t xml:space="preserve">W. Kazimierska- Jerzyk, </w:t>
            </w:r>
            <w:proofErr w:type="spellStart"/>
            <w:r w:rsidRPr="00EC2D58">
              <w:rPr>
                <w:rFonts w:ascii="Arial" w:hAnsi="Arial" w:cs="Arial"/>
                <w:i/>
              </w:rPr>
              <w:t>Transmedialność</w:t>
            </w:r>
            <w:proofErr w:type="spellEnd"/>
            <w:r w:rsidRPr="00EC2D58">
              <w:rPr>
                <w:rFonts w:ascii="Arial" w:hAnsi="Arial" w:cs="Arial"/>
                <w:i/>
              </w:rPr>
              <w:t xml:space="preserve"> jako poziom lektury</w:t>
            </w:r>
            <w:r w:rsidRPr="00EC2D58">
              <w:rPr>
                <w:rFonts w:ascii="Arial" w:hAnsi="Arial" w:cs="Arial"/>
              </w:rPr>
              <w:t xml:space="preserve">, w: </w:t>
            </w:r>
            <w:r w:rsidRPr="00EC2D58">
              <w:rPr>
                <w:rFonts w:ascii="Arial" w:hAnsi="Arial" w:cs="Arial"/>
                <w:i/>
              </w:rPr>
              <w:t xml:space="preserve">Sztuki w przestrzeni </w:t>
            </w:r>
            <w:proofErr w:type="spellStart"/>
            <w:r w:rsidRPr="00EC2D58">
              <w:rPr>
                <w:rFonts w:ascii="Arial" w:hAnsi="Arial" w:cs="Arial"/>
                <w:i/>
              </w:rPr>
              <w:t>transmedialnej</w:t>
            </w:r>
            <w:proofErr w:type="spellEnd"/>
            <w:r w:rsidRPr="00EC2D58">
              <w:rPr>
                <w:rFonts w:ascii="Arial" w:hAnsi="Arial" w:cs="Arial"/>
              </w:rPr>
              <w:t xml:space="preserve">, red. </w:t>
            </w:r>
            <w:r w:rsidRPr="00EC2D58">
              <w:rPr>
                <w:rFonts w:ascii="Arial" w:hAnsi="Arial" w:cs="Arial"/>
                <w:lang w:val="en-US"/>
              </w:rPr>
              <w:t xml:space="preserve">T. Załuski, </w:t>
            </w:r>
            <w:proofErr w:type="spellStart"/>
            <w:r w:rsidRPr="00EC2D58">
              <w:rPr>
                <w:rFonts w:ascii="Arial" w:hAnsi="Arial" w:cs="Arial"/>
                <w:lang w:val="en-US"/>
              </w:rPr>
              <w:t>Łódź</w:t>
            </w:r>
            <w:proofErr w:type="spellEnd"/>
            <w:r w:rsidRPr="00EC2D58">
              <w:rPr>
                <w:rFonts w:ascii="Arial" w:hAnsi="Arial" w:cs="Arial"/>
                <w:lang w:val="en-US"/>
              </w:rPr>
              <w:t xml:space="preserve"> 2010.</w:t>
            </w:r>
          </w:p>
          <w:p w14:paraId="56E83A73" w14:textId="77777777" w:rsidR="00540715" w:rsidRPr="00EC2D58" w:rsidRDefault="00540715" w:rsidP="00540715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EC2D58">
              <w:rPr>
                <w:rFonts w:ascii="Arial" w:hAnsi="Arial" w:cs="Arial"/>
                <w:lang w:val="en-US"/>
              </w:rPr>
              <w:t>M.L</w:t>
            </w:r>
            <w:proofErr w:type="spellEnd"/>
            <w:r w:rsidRPr="00EC2D58">
              <w:rPr>
                <w:rFonts w:ascii="Arial" w:hAnsi="Arial" w:cs="Arial"/>
                <w:lang w:val="en-US"/>
              </w:rPr>
              <w:t xml:space="preserve">. Ryan, </w:t>
            </w:r>
            <w:r w:rsidRPr="00EC2D58">
              <w:rPr>
                <w:rFonts w:ascii="Arial" w:hAnsi="Arial" w:cs="Arial"/>
                <w:i/>
                <w:lang w:val="en-US"/>
              </w:rPr>
              <w:t>Narration in Various Media</w:t>
            </w:r>
            <w:r w:rsidRPr="00EC2D58">
              <w:rPr>
                <w:rFonts w:ascii="Arial" w:hAnsi="Arial" w:cs="Arial"/>
                <w:lang w:val="en-US"/>
              </w:rPr>
              <w:t xml:space="preserve">, w: The Living Handbook of Narratology, </w:t>
            </w:r>
            <w:hyperlink r:id="rId9" w:history="1">
              <w:r w:rsidRPr="00EC2D58">
                <w:rPr>
                  <w:rStyle w:val="Hipercze"/>
                  <w:rFonts w:ascii="Arial" w:hAnsi="Arial" w:cs="Arial"/>
                  <w:color w:val="auto"/>
                  <w:lang w:val="en-US"/>
                </w:rPr>
                <w:t>http://</w:t>
              </w:r>
              <w:proofErr w:type="spellStart"/>
              <w:r w:rsidRPr="00EC2D58">
                <w:rPr>
                  <w:rStyle w:val="Hipercze"/>
                  <w:rFonts w:ascii="Arial" w:hAnsi="Arial" w:cs="Arial"/>
                  <w:color w:val="auto"/>
                  <w:lang w:val="en-US"/>
                </w:rPr>
                <w:t>www.lhn.uni-hamburg.de</w:t>
              </w:r>
              <w:proofErr w:type="spellEnd"/>
              <w:r w:rsidRPr="00EC2D58">
                <w:rPr>
                  <w:rStyle w:val="Hipercze"/>
                  <w:rFonts w:ascii="Arial" w:hAnsi="Arial" w:cs="Arial"/>
                  <w:color w:val="auto"/>
                  <w:lang w:val="en-US"/>
                </w:rPr>
                <w:t>/article/narration-various-media</w:t>
              </w:r>
            </w:hyperlink>
          </w:p>
          <w:p w14:paraId="2617231F" w14:textId="4E2ABDB7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 xml:space="preserve">H. Jenkins, </w:t>
            </w:r>
            <w:r w:rsidRPr="00EC2D58">
              <w:rPr>
                <w:rFonts w:ascii="Arial" w:hAnsi="Arial" w:cs="Arial"/>
                <w:i/>
              </w:rPr>
              <w:t>Kultura konwergencji</w:t>
            </w:r>
            <w:r w:rsidRPr="00EC2D58">
              <w:rPr>
                <w:rFonts w:ascii="Arial" w:hAnsi="Arial" w:cs="Arial"/>
              </w:rPr>
              <w:t>, Warszawa 2007.</w:t>
            </w:r>
          </w:p>
          <w:p w14:paraId="60AB31D4" w14:textId="77777777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  <w:lang w:val="en-US"/>
              </w:rPr>
              <w:t xml:space="preserve">L. Klastrup, S. Tosca, </w:t>
            </w:r>
            <w:r w:rsidRPr="00EC2D58">
              <w:rPr>
                <w:rStyle w:val="italic"/>
                <w:rFonts w:ascii="Arial" w:hAnsi="Arial" w:cs="Arial"/>
                <w:color w:val="auto"/>
                <w:lang w:val="en-US"/>
              </w:rPr>
              <w:t xml:space="preserve">Game of Thrones. </w:t>
            </w:r>
            <w:proofErr w:type="spellStart"/>
            <w:r w:rsidRPr="00EC2D58">
              <w:rPr>
                <w:rStyle w:val="italic"/>
                <w:rFonts w:ascii="Arial" w:hAnsi="Arial" w:cs="Arial"/>
                <w:color w:val="auto"/>
                <w:lang w:val="en-US"/>
              </w:rPr>
              <w:t>Transmedial</w:t>
            </w:r>
            <w:proofErr w:type="spellEnd"/>
            <w:r w:rsidRPr="00EC2D58">
              <w:rPr>
                <w:rStyle w:val="italic"/>
                <w:rFonts w:ascii="Arial" w:hAnsi="Arial" w:cs="Arial"/>
                <w:color w:val="auto"/>
                <w:lang w:val="en-US"/>
              </w:rPr>
              <w:t xml:space="preserve"> Worlds, Fandom, and Social Gaming</w:t>
            </w:r>
            <w:r w:rsidRPr="00EC2D58">
              <w:rPr>
                <w:rFonts w:ascii="Arial" w:hAnsi="Arial" w:cs="Arial"/>
                <w:lang w:val="en-US"/>
              </w:rPr>
              <w:t xml:space="preserve"> [w:] </w:t>
            </w:r>
            <w:proofErr w:type="spellStart"/>
            <w:r w:rsidRPr="00EC2D58">
              <w:rPr>
                <w:rStyle w:val="italic"/>
                <w:rFonts w:ascii="Arial" w:hAnsi="Arial" w:cs="Arial"/>
                <w:color w:val="auto"/>
                <w:lang w:val="en-US"/>
              </w:rPr>
              <w:t>Storyworlds</w:t>
            </w:r>
            <w:proofErr w:type="spellEnd"/>
            <w:r w:rsidRPr="00EC2D58">
              <w:rPr>
                <w:rStyle w:val="italic"/>
                <w:rFonts w:ascii="Arial" w:hAnsi="Arial" w:cs="Arial"/>
                <w:color w:val="auto"/>
                <w:lang w:val="en-US"/>
              </w:rPr>
              <w:t xml:space="preserve"> Across Media, </w:t>
            </w:r>
            <w:r w:rsidRPr="00EC2D58">
              <w:rPr>
                <w:rFonts w:ascii="Arial" w:hAnsi="Arial" w:cs="Arial"/>
                <w:lang w:val="en-US"/>
              </w:rPr>
              <w:t xml:space="preserve">eds. </w:t>
            </w:r>
            <w:r w:rsidRPr="00EC2D58">
              <w:rPr>
                <w:rFonts w:ascii="Arial" w:hAnsi="Arial" w:cs="Arial"/>
              </w:rPr>
              <w:t xml:space="preserve">M.-L. Ryan, J.-N. </w:t>
            </w:r>
            <w:proofErr w:type="spellStart"/>
            <w:r w:rsidRPr="00EC2D58">
              <w:rPr>
                <w:rFonts w:ascii="Arial" w:hAnsi="Arial" w:cs="Arial"/>
              </w:rPr>
              <w:t>Thon</w:t>
            </w:r>
            <w:proofErr w:type="spellEnd"/>
            <w:r w:rsidRPr="00EC2D58">
              <w:rPr>
                <w:rFonts w:ascii="Arial" w:hAnsi="Arial" w:cs="Arial"/>
              </w:rPr>
              <w:t>, Lincoln 2014.</w:t>
            </w:r>
          </w:p>
          <w:p w14:paraId="22A37C7E" w14:textId="77777777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 xml:space="preserve">K. Maj, </w:t>
            </w:r>
            <w:r w:rsidRPr="00EC2D58">
              <w:rPr>
                <w:rStyle w:val="italic"/>
                <w:rFonts w:ascii="Arial" w:hAnsi="Arial" w:cs="Arial"/>
                <w:color w:val="auto"/>
              </w:rPr>
              <w:t>Ucieczka od linearności</w:t>
            </w:r>
            <w:r w:rsidRPr="00EC2D58">
              <w:rPr>
                <w:rFonts w:ascii="Arial" w:hAnsi="Arial" w:cs="Arial"/>
              </w:rPr>
              <w:t xml:space="preserve"> [w:] </w:t>
            </w:r>
            <w:proofErr w:type="spellStart"/>
            <w:r w:rsidRPr="00EC2D58">
              <w:rPr>
                <w:rStyle w:val="italic"/>
                <w:rFonts w:ascii="Arial" w:hAnsi="Arial" w:cs="Arial"/>
                <w:color w:val="auto"/>
              </w:rPr>
              <w:t>Narratologia</w:t>
            </w:r>
            <w:proofErr w:type="spellEnd"/>
            <w:r w:rsidRPr="00EC2D58">
              <w:rPr>
                <w:rStyle w:val="italic"/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EC2D58">
              <w:rPr>
                <w:rStyle w:val="italic"/>
                <w:rFonts w:ascii="Arial" w:hAnsi="Arial" w:cs="Arial"/>
                <w:color w:val="auto"/>
              </w:rPr>
              <w:t>transmedialna</w:t>
            </w:r>
            <w:proofErr w:type="spellEnd"/>
            <w:r w:rsidRPr="00EC2D58">
              <w:rPr>
                <w:rStyle w:val="italic"/>
                <w:rFonts w:ascii="Arial" w:hAnsi="Arial" w:cs="Arial"/>
                <w:color w:val="auto"/>
              </w:rPr>
              <w:t>. Teorie, praktyki, wyzwania</w:t>
            </w:r>
            <w:r w:rsidRPr="00EC2D58">
              <w:rPr>
                <w:rFonts w:ascii="Arial" w:hAnsi="Arial" w:cs="Arial"/>
              </w:rPr>
              <w:t>, red. K. Kaczmarczyk, Kraków 2017.</w:t>
            </w:r>
          </w:p>
          <w:p w14:paraId="74EBA584" w14:textId="77777777" w:rsidR="00540715" w:rsidRPr="00EC2D58" w:rsidRDefault="00540715" w:rsidP="00540715">
            <w:pPr>
              <w:jc w:val="both"/>
              <w:rPr>
                <w:rFonts w:ascii="Arial" w:hAnsi="Arial" w:cs="Arial"/>
              </w:rPr>
            </w:pPr>
            <w:r w:rsidRPr="00EC2D58">
              <w:rPr>
                <w:rFonts w:ascii="Arial" w:hAnsi="Arial" w:cs="Arial"/>
              </w:rPr>
              <w:t xml:space="preserve">M.-L. Ryan, </w:t>
            </w:r>
            <w:r w:rsidRPr="00EC2D58">
              <w:rPr>
                <w:rFonts w:ascii="Arial" w:hAnsi="Arial" w:cs="Arial"/>
                <w:i/>
              </w:rPr>
              <w:t>Space</w:t>
            </w:r>
            <w:r w:rsidRPr="00EC2D58">
              <w:rPr>
                <w:rFonts w:ascii="Arial" w:hAnsi="Arial" w:cs="Arial"/>
              </w:rPr>
              <w:t xml:space="preserve">, w: </w:t>
            </w:r>
            <w:r w:rsidRPr="00EC2D58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EC2D58">
              <w:rPr>
                <w:rFonts w:ascii="Arial" w:hAnsi="Arial" w:cs="Arial"/>
                <w:i/>
              </w:rPr>
              <w:t>Living</w:t>
            </w:r>
            <w:proofErr w:type="spellEnd"/>
            <w:r w:rsidRPr="00EC2D5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EC2D58">
              <w:rPr>
                <w:rFonts w:ascii="Arial" w:hAnsi="Arial" w:cs="Arial"/>
                <w:i/>
              </w:rPr>
              <w:t>Handbook</w:t>
            </w:r>
            <w:proofErr w:type="spellEnd"/>
            <w:r w:rsidRPr="00EC2D58">
              <w:rPr>
                <w:rFonts w:ascii="Arial" w:hAnsi="Arial" w:cs="Arial"/>
                <w:i/>
              </w:rPr>
              <w:t xml:space="preserve"> of </w:t>
            </w:r>
            <w:proofErr w:type="spellStart"/>
            <w:r w:rsidRPr="00EC2D58">
              <w:rPr>
                <w:rFonts w:ascii="Arial" w:hAnsi="Arial" w:cs="Arial"/>
                <w:i/>
              </w:rPr>
              <w:t>Narratology</w:t>
            </w:r>
            <w:proofErr w:type="spellEnd"/>
            <w:r w:rsidRPr="00EC2D58">
              <w:rPr>
                <w:rFonts w:ascii="Arial" w:hAnsi="Arial" w:cs="Arial"/>
              </w:rPr>
              <w:t xml:space="preserve">, </w:t>
            </w:r>
            <w:hyperlink r:id="rId10" w:history="1">
              <w:r w:rsidRPr="00EC2D58">
                <w:rPr>
                  <w:rStyle w:val="Hipercze"/>
                  <w:rFonts w:ascii="Arial" w:hAnsi="Arial" w:cs="Arial"/>
                  <w:color w:val="auto"/>
                </w:rPr>
                <w:t>http://</w:t>
              </w:r>
              <w:proofErr w:type="spellStart"/>
              <w:r w:rsidRPr="00EC2D58">
                <w:rPr>
                  <w:rStyle w:val="Hipercze"/>
                  <w:rFonts w:ascii="Arial" w:hAnsi="Arial" w:cs="Arial"/>
                  <w:color w:val="auto"/>
                </w:rPr>
                <w:t>www.lhn.uni-hamburg.de</w:t>
              </w:r>
              <w:proofErr w:type="spellEnd"/>
              <w:r w:rsidRPr="00EC2D58">
                <w:rPr>
                  <w:rStyle w:val="Hipercze"/>
                  <w:rFonts w:ascii="Arial" w:hAnsi="Arial" w:cs="Arial"/>
                  <w:color w:val="auto"/>
                </w:rPr>
                <w:t>/</w:t>
              </w:r>
              <w:proofErr w:type="spellStart"/>
              <w:r w:rsidRPr="00EC2D58">
                <w:rPr>
                  <w:rStyle w:val="Hipercze"/>
                  <w:rFonts w:ascii="Arial" w:hAnsi="Arial" w:cs="Arial"/>
                  <w:color w:val="auto"/>
                </w:rPr>
                <w:t>article</w:t>
              </w:r>
              <w:proofErr w:type="spellEnd"/>
              <w:r w:rsidRPr="00EC2D58">
                <w:rPr>
                  <w:rStyle w:val="Hipercze"/>
                  <w:rFonts w:ascii="Arial" w:hAnsi="Arial" w:cs="Arial"/>
                  <w:color w:val="auto"/>
                </w:rPr>
                <w:t>/</w:t>
              </w:r>
              <w:proofErr w:type="spellStart"/>
              <w:r w:rsidRPr="00EC2D58">
                <w:rPr>
                  <w:rStyle w:val="Hipercze"/>
                  <w:rFonts w:ascii="Arial" w:hAnsi="Arial" w:cs="Arial"/>
                  <w:color w:val="auto"/>
                </w:rPr>
                <w:t>space</w:t>
              </w:r>
              <w:proofErr w:type="spellEnd"/>
            </w:hyperlink>
          </w:p>
          <w:p w14:paraId="0F39BE8E" w14:textId="77777777" w:rsidR="00540715" w:rsidRPr="00EC2D58" w:rsidRDefault="00540715" w:rsidP="00540715">
            <w:pPr>
              <w:jc w:val="both"/>
              <w:rPr>
                <w:rFonts w:ascii="Arial" w:hAnsi="Arial" w:cs="Arial"/>
                <w:lang w:val="en-US"/>
              </w:rPr>
            </w:pPr>
            <w:r w:rsidRPr="00EC2D58">
              <w:rPr>
                <w:rFonts w:ascii="Arial" w:hAnsi="Arial" w:cs="Arial"/>
                <w:lang w:val="en-US"/>
              </w:rPr>
              <w:t xml:space="preserve">M.-L. Ryan, </w:t>
            </w:r>
            <w:r w:rsidRPr="00EC2D58">
              <w:rPr>
                <w:rStyle w:val="italic"/>
                <w:rFonts w:ascii="Arial" w:hAnsi="Arial" w:cs="Arial"/>
                <w:color w:val="auto"/>
                <w:lang w:val="en-US"/>
              </w:rPr>
              <w:t xml:space="preserve">Introduction </w:t>
            </w:r>
            <w:r w:rsidRPr="00EC2D58">
              <w:rPr>
                <w:rFonts w:ascii="Arial" w:hAnsi="Arial" w:cs="Arial"/>
                <w:lang w:val="en-US"/>
              </w:rPr>
              <w:t xml:space="preserve">[w:] </w:t>
            </w:r>
            <w:r w:rsidRPr="00EC2D58">
              <w:rPr>
                <w:rStyle w:val="italic"/>
                <w:rFonts w:ascii="Arial" w:hAnsi="Arial" w:cs="Arial"/>
                <w:color w:val="auto"/>
                <w:lang w:val="en-US"/>
              </w:rPr>
              <w:t>Narrative Across Media</w:t>
            </w:r>
            <w:r w:rsidRPr="00EC2D58">
              <w:rPr>
                <w:rFonts w:ascii="Arial" w:hAnsi="Arial" w:cs="Arial"/>
                <w:lang w:val="en-US"/>
              </w:rPr>
              <w:t>, ed. M.-L. Ryan, Lincoln 2004.</w:t>
            </w:r>
          </w:p>
          <w:p w14:paraId="58821D47" w14:textId="77777777" w:rsidR="00540715" w:rsidRPr="00EC2D58" w:rsidRDefault="00540715" w:rsidP="00540715">
            <w:pPr>
              <w:jc w:val="both"/>
              <w:rPr>
                <w:rFonts w:ascii="Arial" w:hAnsi="Arial" w:cs="Arial"/>
                <w:lang w:val="en-US"/>
              </w:rPr>
            </w:pPr>
            <w:r w:rsidRPr="00EC2D58">
              <w:rPr>
                <w:rFonts w:ascii="Arial" w:hAnsi="Arial" w:cs="Arial"/>
                <w:lang w:val="en-US"/>
              </w:rPr>
              <w:t xml:space="preserve">J. Blom, </w:t>
            </w:r>
            <w:r w:rsidRPr="00EC2D58">
              <w:rPr>
                <w:rFonts w:ascii="Arial" w:hAnsi="Arial" w:cs="Arial"/>
                <w:i/>
                <w:lang w:val="en-US"/>
              </w:rPr>
              <w:t xml:space="preserve">Overwatch as a Shared Universe: Game Worlds in a </w:t>
            </w:r>
            <w:proofErr w:type="spellStart"/>
            <w:r w:rsidRPr="00EC2D58">
              <w:rPr>
                <w:rFonts w:ascii="Arial" w:hAnsi="Arial" w:cs="Arial"/>
                <w:i/>
                <w:lang w:val="en-US"/>
              </w:rPr>
              <w:t>Transmedial</w:t>
            </w:r>
            <w:proofErr w:type="spellEnd"/>
            <w:r w:rsidRPr="00EC2D58">
              <w:rPr>
                <w:rFonts w:ascii="Arial" w:hAnsi="Arial" w:cs="Arial"/>
                <w:i/>
                <w:lang w:val="en-US"/>
              </w:rPr>
              <w:t xml:space="preserve"> Franchise</w:t>
            </w:r>
            <w:r w:rsidRPr="00EC2D58">
              <w:rPr>
                <w:rFonts w:ascii="Arial" w:hAnsi="Arial" w:cs="Arial"/>
                <w:lang w:val="en-US"/>
              </w:rPr>
              <w:t xml:space="preserve">, w: </w:t>
            </w:r>
            <w:proofErr w:type="spellStart"/>
            <w:r w:rsidRPr="00EC2D58">
              <w:rPr>
                <w:rFonts w:ascii="Arial" w:hAnsi="Arial" w:cs="Arial"/>
                <w:i/>
                <w:lang w:val="en-US"/>
              </w:rPr>
              <w:t>DiGRA</w:t>
            </w:r>
            <w:proofErr w:type="spellEnd"/>
            <w:r w:rsidRPr="00EC2D58">
              <w:rPr>
                <w:rFonts w:ascii="Arial" w:hAnsi="Arial" w:cs="Arial"/>
                <w:i/>
                <w:lang w:val="en-US"/>
              </w:rPr>
              <w:t xml:space="preserve"> '18 - Proceedings of the 2018 </w:t>
            </w:r>
            <w:proofErr w:type="spellStart"/>
            <w:r w:rsidRPr="00EC2D58">
              <w:rPr>
                <w:rFonts w:ascii="Arial" w:hAnsi="Arial" w:cs="Arial"/>
                <w:i/>
                <w:lang w:val="en-US"/>
              </w:rPr>
              <w:t>DiGRA</w:t>
            </w:r>
            <w:proofErr w:type="spellEnd"/>
            <w:r w:rsidRPr="00EC2D58">
              <w:rPr>
                <w:rFonts w:ascii="Arial" w:hAnsi="Arial" w:cs="Arial"/>
                <w:i/>
                <w:lang w:val="en-US"/>
              </w:rPr>
              <w:t xml:space="preserve"> International Conference: The Game is the Message</w:t>
            </w:r>
            <w:r w:rsidRPr="00EC2D58">
              <w:rPr>
                <w:rFonts w:ascii="Arial" w:hAnsi="Arial" w:cs="Arial"/>
                <w:lang w:val="en-US"/>
              </w:rPr>
              <w:t xml:space="preserve">, </w:t>
            </w:r>
            <w:hyperlink r:id="rId11" w:history="1">
              <w:r w:rsidRPr="00EC2D58">
                <w:rPr>
                  <w:rStyle w:val="Hipercze"/>
                  <w:rFonts w:ascii="Arial" w:hAnsi="Arial" w:cs="Arial"/>
                  <w:color w:val="auto"/>
                  <w:lang w:val="en-US"/>
                </w:rPr>
                <w:t>http://</w:t>
              </w:r>
              <w:proofErr w:type="spellStart"/>
              <w:r w:rsidRPr="00EC2D58">
                <w:rPr>
                  <w:rStyle w:val="Hipercze"/>
                  <w:rFonts w:ascii="Arial" w:hAnsi="Arial" w:cs="Arial"/>
                  <w:color w:val="auto"/>
                  <w:lang w:val="en-US"/>
                </w:rPr>
                <w:t>www.digra.org</w:t>
              </w:r>
              <w:proofErr w:type="spellEnd"/>
              <w:r w:rsidRPr="00EC2D58">
                <w:rPr>
                  <w:rStyle w:val="Hipercze"/>
                  <w:rFonts w:ascii="Arial" w:hAnsi="Arial" w:cs="Arial"/>
                  <w:color w:val="auto"/>
                  <w:lang w:val="en-US"/>
                </w:rPr>
                <w:t>/digital-library/forums/</w:t>
              </w:r>
              <w:proofErr w:type="spellStart"/>
              <w:r w:rsidRPr="00EC2D58">
                <w:rPr>
                  <w:rStyle w:val="Hipercze"/>
                  <w:rFonts w:ascii="Arial" w:hAnsi="Arial" w:cs="Arial"/>
                  <w:color w:val="auto"/>
                  <w:lang w:val="en-US"/>
                </w:rPr>
                <w:t>digra</w:t>
              </w:r>
              <w:proofErr w:type="spellEnd"/>
              <w:r w:rsidRPr="00EC2D58">
                <w:rPr>
                  <w:rStyle w:val="Hipercze"/>
                  <w:rFonts w:ascii="Arial" w:hAnsi="Arial" w:cs="Arial"/>
                  <w:color w:val="auto"/>
                  <w:lang w:val="en-US"/>
                </w:rPr>
                <w:t>-18/</w:t>
              </w:r>
            </w:hyperlink>
          </w:p>
          <w:p w14:paraId="12AA11E0" w14:textId="77777777" w:rsidR="00540715" w:rsidRPr="00EC2D58" w:rsidRDefault="00540715" w:rsidP="005407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Style w:val="wrtext"/>
                <w:rFonts w:ascii="Arial" w:hAnsi="Arial" w:cs="Arial"/>
              </w:rPr>
            </w:pPr>
            <w:r w:rsidRPr="00EC2D58">
              <w:rPr>
                <w:rStyle w:val="wrtext"/>
                <w:rFonts w:ascii="Arial" w:hAnsi="Arial" w:cs="Arial"/>
              </w:rPr>
              <w:t xml:space="preserve">M. </w:t>
            </w:r>
            <w:proofErr w:type="spellStart"/>
            <w:r w:rsidRPr="00EC2D58">
              <w:rPr>
                <w:rStyle w:val="wrtext"/>
                <w:rFonts w:ascii="Arial" w:hAnsi="Arial" w:cs="Arial"/>
              </w:rPr>
              <w:t>McLuhan</w:t>
            </w:r>
            <w:proofErr w:type="spellEnd"/>
            <w:r w:rsidRPr="00EC2D58">
              <w:rPr>
                <w:rStyle w:val="wrtext"/>
                <w:rFonts w:ascii="Arial" w:hAnsi="Arial" w:cs="Arial"/>
              </w:rPr>
              <w:t xml:space="preserve">, </w:t>
            </w:r>
            <w:r w:rsidRPr="00EC2D58">
              <w:rPr>
                <w:rStyle w:val="wrtext"/>
                <w:rFonts w:ascii="Arial" w:hAnsi="Arial" w:cs="Arial"/>
                <w:i/>
              </w:rPr>
              <w:t>Zrozumieć media. Przedłużenia człowieka</w:t>
            </w:r>
            <w:r w:rsidRPr="00EC2D58">
              <w:rPr>
                <w:rStyle w:val="wrtext"/>
                <w:rFonts w:ascii="Arial" w:hAnsi="Arial" w:cs="Arial"/>
              </w:rPr>
              <w:t>, Warszawa 2004.</w:t>
            </w:r>
          </w:p>
          <w:p w14:paraId="217C7320" w14:textId="77777777" w:rsidR="00540715" w:rsidRPr="00EC2D58" w:rsidRDefault="00540715" w:rsidP="005407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Style w:val="wrtext"/>
                <w:rFonts w:ascii="Arial" w:hAnsi="Arial" w:cs="Arial"/>
              </w:rPr>
            </w:pPr>
            <w:r w:rsidRPr="00EC2D58">
              <w:rPr>
                <w:rStyle w:val="wrtext"/>
                <w:rFonts w:ascii="Arial" w:hAnsi="Arial" w:cs="Arial"/>
              </w:rPr>
              <w:t xml:space="preserve">W. </w:t>
            </w:r>
            <w:proofErr w:type="spellStart"/>
            <w:r w:rsidRPr="00EC2D58">
              <w:rPr>
                <w:rStyle w:val="wrtext"/>
                <w:rFonts w:ascii="Arial" w:hAnsi="Arial" w:cs="Arial"/>
              </w:rPr>
              <w:t>Ong</w:t>
            </w:r>
            <w:proofErr w:type="spellEnd"/>
            <w:r w:rsidRPr="00EC2D58">
              <w:rPr>
                <w:rStyle w:val="wrtext"/>
                <w:rFonts w:ascii="Arial" w:hAnsi="Arial" w:cs="Arial"/>
              </w:rPr>
              <w:t xml:space="preserve">, </w:t>
            </w:r>
            <w:r w:rsidRPr="00EC2D58">
              <w:rPr>
                <w:rStyle w:val="wrtext"/>
                <w:rFonts w:ascii="Arial" w:hAnsi="Arial" w:cs="Arial"/>
                <w:i/>
              </w:rPr>
              <w:t>Oralność i piśmienność</w:t>
            </w:r>
            <w:r w:rsidRPr="00EC2D58">
              <w:rPr>
                <w:rStyle w:val="wrtext"/>
                <w:rFonts w:ascii="Arial" w:hAnsi="Arial" w:cs="Arial"/>
              </w:rPr>
              <w:t>, Lublin 1992.</w:t>
            </w:r>
          </w:p>
          <w:p w14:paraId="3E5967AB" w14:textId="77777777" w:rsidR="00540715" w:rsidRPr="00EC2D58" w:rsidRDefault="00540715" w:rsidP="005407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Style w:val="wrtext"/>
                <w:rFonts w:ascii="Arial" w:hAnsi="Arial" w:cs="Arial"/>
                <w:lang w:val="en-US"/>
              </w:rPr>
            </w:pPr>
            <w:r w:rsidRPr="00EC2D58">
              <w:rPr>
                <w:rFonts w:ascii="Arial" w:hAnsi="Arial" w:cs="Arial"/>
                <w:lang w:val="en-US"/>
              </w:rPr>
              <w:t xml:space="preserve">J. D. Bolter, R. Grusin, </w:t>
            </w:r>
            <w:r w:rsidRPr="00EC2D58">
              <w:rPr>
                <w:rStyle w:val="italic"/>
                <w:rFonts w:ascii="Arial" w:hAnsi="Arial" w:cs="Arial"/>
                <w:color w:val="auto"/>
                <w:lang w:val="en-US"/>
              </w:rPr>
              <w:t>Remediation. Understanding New Media</w:t>
            </w:r>
            <w:r w:rsidRPr="00EC2D58">
              <w:rPr>
                <w:rFonts w:ascii="Arial" w:hAnsi="Arial" w:cs="Arial"/>
                <w:lang w:val="en-US"/>
              </w:rPr>
              <w:t>, Cambridge, MA 1999.</w:t>
            </w:r>
          </w:p>
          <w:p w14:paraId="06EAEB2F" w14:textId="4F98634E" w:rsidR="00540715" w:rsidRPr="00EC2D58" w:rsidRDefault="00540715" w:rsidP="005407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Fonts w:ascii="Arial" w:eastAsia="Tahoma" w:hAnsi="Arial" w:cs="Arial"/>
              </w:rPr>
            </w:pPr>
            <w:r w:rsidRPr="00EC2D58">
              <w:rPr>
                <w:rFonts w:ascii="Arial" w:eastAsia="Tahoma" w:hAnsi="Arial" w:cs="Arial"/>
                <w:lang w:val="en-US"/>
              </w:rPr>
              <w:t xml:space="preserve">L. Elleström, </w:t>
            </w:r>
            <w:r w:rsidRPr="00EC2D58">
              <w:rPr>
                <w:rFonts w:ascii="Arial" w:eastAsia="Tahoma" w:hAnsi="Arial" w:cs="Arial"/>
                <w:i/>
                <w:iCs/>
                <w:lang w:val="en-US"/>
              </w:rPr>
              <w:t xml:space="preserve">The Modalities of Media: A Model for Understanding Intermedial Relations </w:t>
            </w:r>
            <w:r w:rsidRPr="00EC2D58">
              <w:rPr>
                <w:rFonts w:ascii="Arial" w:eastAsia="Tahoma" w:hAnsi="Arial" w:cs="Arial"/>
                <w:lang w:val="en-US"/>
              </w:rPr>
              <w:t xml:space="preserve">[w:] </w:t>
            </w:r>
            <w:r w:rsidRPr="00EC2D58">
              <w:rPr>
                <w:rFonts w:ascii="Arial" w:eastAsia="Tahoma" w:hAnsi="Arial" w:cs="Arial"/>
                <w:i/>
                <w:iCs/>
                <w:lang w:val="en-US"/>
              </w:rPr>
              <w:t xml:space="preserve">Media Borders, Multimodality and </w:t>
            </w:r>
            <w:proofErr w:type="spellStart"/>
            <w:r w:rsidRPr="00EC2D58">
              <w:rPr>
                <w:rFonts w:ascii="Arial" w:eastAsia="Tahoma" w:hAnsi="Arial" w:cs="Arial"/>
                <w:i/>
                <w:iCs/>
                <w:lang w:val="en-US"/>
              </w:rPr>
              <w:t>Intermediality</w:t>
            </w:r>
            <w:proofErr w:type="spellEnd"/>
            <w:r w:rsidRPr="00EC2D58">
              <w:rPr>
                <w:rFonts w:ascii="Arial" w:eastAsia="Tahoma" w:hAnsi="Arial" w:cs="Arial"/>
                <w:lang w:val="en-US"/>
              </w:rPr>
              <w:t xml:space="preserve">, pod red. </w:t>
            </w:r>
            <w:r w:rsidRPr="00EC2D58">
              <w:rPr>
                <w:rFonts w:ascii="Arial" w:eastAsia="Tahoma" w:hAnsi="Arial" w:cs="Arial"/>
              </w:rPr>
              <w:t xml:space="preserve">L. </w:t>
            </w:r>
            <w:proofErr w:type="spellStart"/>
            <w:r w:rsidRPr="00EC2D58">
              <w:rPr>
                <w:rFonts w:ascii="Arial" w:eastAsia="Tahoma" w:hAnsi="Arial" w:cs="Arial"/>
              </w:rPr>
              <w:t>Elleströma</w:t>
            </w:r>
            <w:proofErr w:type="spellEnd"/>
            <w:r w:rsidRPr="00EC2D58">
              <w:rPr>
                <w:rFonts w:ascii="Arial" w:eastAsia="Tahoma" w:hAnsi="Arial" w:cs="Arial"/>
              </w:rPr>
              <w:t>, New York 2010.</w:t>
            </w:r>
          </w:p>
          <w:p w14:paraId="24267424" w14:textId="0A2CA51F" w:rsidR="002E2A86" w:rsidRPr="00EC2D58" w:rsidRDefault="002E2A86" w:rsidP="002E2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Fonts w:ascii="Arial" w:eastAsia="Tahoma" w:hAnsi="Arial" w:cs="Arial"/>
                <w:lang w:val="en-US"/>
              </w:rPr>
            </w:pPr>
            <w:r w:rsidRPr="00EC2D58">
              <w:rPr>
                <w:rFonts w:ascii="Arial" w:eastAsia="Tahoma" w:hAnsi="Arial" w:cs="Arial"/>
              </w:rPr>
              <w:t xml:space="preserve">G. Ptaszek, W stronę </w:t>
            </w:r>
            <w:proofErr w:type="spellStart"/>
            <w:r w:rsidRPr="00EC2D58">
              <w:rPr>
                <w:rFonts w:ascii="Arial" w:eastAsia="Tahoma" w:hAnsi="Arial" w:cs="Arial"/>
              </w:rPr>
              <w:t>bezgatunkowości</w:t>
            </w:r>
            <w:proofErr w:type="spellEnd"/>
            <w:r w:rsidRPr="00EC2D58">
              <w:rPr>
                <w:rFonts w:ascii="Arial" w:eastAsia="Tahoma" w:hAnsi="Arial" w:cs="Arial"/>
              </w:rPr>
              <w:t xml:space="preserve"> mediów? O funkcji gatunków medialnych w procesie odbioru, w: </w:t>
            </w:r>
            <w:r w:rsidRPr="00EC2D58">
              <w:rPr>
                <w:rFonts w:ascii="Arial" w:eastAsia="Tahoma" w:hAnsi="Arial" w:cs="Arial"/>
                <w:i/>
              </w:rPr>
              <w:t>Gatunki i formaty we współczesnych mediach</w:t>
            </w:r>
            <w:r w:rsidRPr="00EC2D58">
              <w:rPr>
                <w:rFonts w:ascii="Arial" w:eastAsia="Tahoma" w:hAnsi="Arial" w:cs="Arial"/>
              </w:rPr>
              <w:t xml:space="preserve">, red. </w:t>
            </w:r>
            <w:r w:rsidRPr="00EC2D58">
              <w:rPr>
                <w:rFonts w:ascii="Arial" w:eastAsia="Tahoma" w:hAnsi="Arial" w:cs="Arial"/>
                <w:lang w:val="en-US"/>
              </w:rPr>
              <w:t xml:space="preserve">A. Kozieł et al., </w:t>
            </w:r>
            <w:r w:rsidR="00C74421" w:rsidRPr="00EC2D58">
              <w:rPr>
                <w:rFonts w:ascii="Arial" w:eastAsia="Tahoma" w:hAnsi="Arial" w:cs="Arial"/>
                <w:lang w:val="en-US"/>
              </w:rPr>
              <w:t>Warszawa 2015.</w:t>
            </w:r>
          </w:p>
          <w:p w14:paraId="08E9AEEB" w14:textId="7EFAFDF4" w:rsidR="00BE4C56" w:rsidRPr="00EC2D58" w:rsidRDefault="00CB0E55" w:rsidP="00CB0E55">
            <w:pPr>
              <w:widowControl/>
              <w:autoSpaceDE/>
              <w:rPr>
                <w:rFonts w:ascii="Arial" w:hAnsi="Arial" w:cs="Arial"/>
                <w:lang w:val="en-US"/>
              </w:rPr>
            </w:pPr>
            <w:r w:rsidRPr="00EC2D58">
              <w:rPr>
                <w:rFonts w:ascii="Arial" w:hAnsi="Arial" w:cs="Arial"/>
                <w:lang w:val="en-US"/>
              </w:rPr>
              <w:t xml:space="preserve">A. Kim, A. R. Dennis, </w:t>
            </w:r>
            <w:r w:rsidRPr="00EC2D58">
              <w:rPr>
                <w:rFonts w:ascii="Arial" w:hAnsi="Arial" w:cs="Arial"/>
                <w:i/>
                <w:lang w:val="en-US"/>
              </w:rPr>
              <w:t>Says Who? The Effects of Presentation Format and Source Rating on Fake News in Social Media</w:t>
            </w:r>
            <w:r w:rsidRPr="00EC2D58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C2D58">
              <w:rPr>
                <w:rFonts w:ascii="Arial" w:hAnsi="Arial" w:cs="Arial"/>
                <w:lang w:val="en-US"/>
              </w:rPr>
              <w:t>SSRN</w:t>
            </w:r>
            <w:proofErr w:type="spellEnd"/>
            <w:r w:rsidRPr="00EC2D58">
              <w:rPr>
                <w:rFonts w:ascii="Arial" w:hAnsi="Arial" w:cs="Arial"/>
                <w:lang w:val="en-US"/>
              </w:rPr>
              <w:t xml:space="preserve"> 2019.</w:t>
            </w:r>
          </w:p>
        </w:tc>
      </w:tr>
    </w:tbl>
    <w:p w14:paraId="1C0157D6" w14:textId="77777777" w:rsidR="00303F50" w:rsidRPr="00EC2D58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3691E7B2" w14:textId="77777777" w:rsidR="00303F50" w:rsidRPr="00EC2D58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526770CE" w14:textId="77777777" w:rsidR="00303F50" w:rsidRPr="00EC2D58" w:rsidRDefault="00303F50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0CCFC7CA" w14:textId="77777777" w:rsidR="00303F50" w:rsidRPr="00EC2D58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EC2D58">
        <w:rPr>
          <w:rFonts w:ascii="Arial" w:hAnsi="Arial" w:cs="Arial"/>
          <w:sz w:val="22"/>
          <w:szCs w:val="22"/>
        </w:rPr>
        <w:lastRenderedPageBreak/>
        <w:t xml:space="preserve">Bilans godzinowy zgodny z </w:t>
      </w:r>
      <w:proofErr w:type="spellStart"/>
      <w:r w:rsidRPr="00EC2D58">
        <w:rPr>
          <w:rFonts w:ascii="Arial" w:hAnsi="Arial" w:cs="Arial"/>
          <w:sz w:val="22"/>
          <w:szCs w:val="22"/>
        </w:rPr>
        <w:t>CNPS</w:t>
      </w:r>
      <w:proofErr w:type="spellEnd"/>
      <w:r w:rsidRPr="00EC2D58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7CBEED82" w14:textId="77777777" w:rsidR="00303F50" w:rsidRPr="00EC2D58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53190" w:rsidRPr="00EC2D58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453190" w:rsidRPr="00EC2D58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46DE71A" w14:textId="74109DB5" w:rsidR="00453190" w:rsidRPr="00EC2D58" w:rsidRDefault="00A32A8F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C60DA"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453190" w:rsidRPr="00EC2D58" w14:paraId="05B38F2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E36661F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F953182" w14:textId="73C66298" w:rsidR="00453190" w:rsidRPr="00EC2D58" w:rsidRDefault="00FC60DA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453190" w:rsidRPr="00EC2D58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645DC7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453190" w:rsidRPr="00EC2D58" w:rsidRDefault="00453190" w:rsidP="00453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44751B" w14:textId="6BCE0A6B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53190" w:rsidRPr="00EC2D58" w14:paraId="07E42E2E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453190" w:rsidRPr="00EC2D58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4C26413" w14:textId="7C648649" w:rsidR="00453190" w:rsidRPr="00EC2D58" w:rsidRDefault="00441CE6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53190" w:rsidRPr="00EC2D58" w14:paraId="3AE8B74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35E58C4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A09E912" w14:textId="77777777" w:rsidR="00453190" w:rsidRPr="00EC2D58" w:rsidRDefault="00AF1453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53190" w:rsidRPr="00EC2D58" w14:paraId="221CA30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2EBF9A1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3E67AC6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53190" w:rsidRPr="00EC2D58" w14:paraId="4FA96B7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6C2CD5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4D66D9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07C906" w14:textId="09F68797" w:rsidR="00453190" w:rsidRPr="00EC2D58" w:rsidRDefault="007A41CD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53190" w:rsidRPr="00EC2D58" w14:paraId="1D2F843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24139B5" w14:textId="76B554E0" w:rsidR="00453190" w:rsidRPr="00EC2D58" w:rsidRDefault="00665F1C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453190" w:rsidRPr="00EC2D58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453190" w:rsidRPr="00EC2D58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78E884CA" w14:textId="137672E2" w:rsidR="00453190" w:rsidRPr="00EC2D58" w:rsidRDefault="0054071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C2D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709E88E4" w14:textId="77777777" w:rsidR="00303F50" w:rsidRPr="00EC2D58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EC2D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91D18" w14:textId="77777777" w:rsidR="00337693" w:rsidRDefault="00337693">
      <w:r>
        <w:separator/>
      </w:r>
    </w:p>
  </w:endnote>
  <w:endnote w:type="continuationSeparator" w:id="0">
    <w:p w14:paraId="38D87AED" w14:textId="77777777" w:rsidR="00337693" w:rsidRDefault="0033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6B1D6" w14:textId="77777777" w:rsidR="005567C1" w:rsidRDefault="005567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CE2FB" w14:textId="72242F50" w:rsidR="005567C1" w:rsidRDefault="005567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E3BF2">
      <w:rPr>
        <w:noProof/>
      </w:rPr>
      <w:t>4</w:t>
    </w:r>
    <w:r>
      <w:fldChar w:fldCharType="end"/>
    </w:r>
  </w:p>
  <w:p w14:paraId="41508A3C" w14:textId="77777777" w:rsidR="005567C1" w:rsidRDefault="005567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3E9C1" w14:textId="77777777" w:rsidR="005567C1" w:rsidRDefault="005567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B569C" w14:textId="77777777" w:rsidR="00337693" w:rsidRDefault="00337693">
      <w:r>
        <w:separator/>
      </w:r>
    </w:p>
  </w:footnote>
  <w:footnote w:type="continuationSeparator" w:id="0">
    <w:p w14:paraId="58326A8F" w14:textId="77777777" w:rsidR="00337693" w:rsidRDefault="00337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D81B" w14:textId="77777777" w:rsidR="005567C1" w:rsidRDefault="005567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BC151" w14:textId="77777777" w:rsidR="005567C1" w:rsidRDefault="005567C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863E" w14:textId="77777777" w:rsidR="005567C1" w:rsidRDefault="0055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16BEC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2B40D8D"/>
    <w:multiLevelType w:val="hybridMultilevel"/>
    <w:tmpl w:val="1EF85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572B8"/>
    <w:multiLevelType w:val="hybridMultilevel"/>
    <w:tmpl w:val="AAA03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D6F8D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9F17E2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B719EB"/>
    <w:multiLevelType w:val="hybridMultilevel"/>
    <w:tmpl w:val="0FA442FE"/>
    <w:lvl w:ilvl="0" w:tplc="0415000F">
      <w:start w:val="1"/>
      <w:numFmt w:val="decimal"/>
      <w:lvlText w:val="%1."/>
      <w:lvlJc w:val="left"/>
      <w:pPr>
        <w:ind w:left="937" w:hanging="360"/>
      </w:p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9932014">
    <w:abstractNumId w:val="0"/>
  </w:num>
  <w:num w:numId="2" w16cid:durableId="697967723">
    <w:abstractNumId w:val="1"/>
  </w:num>
  <w:num w:numId="3" w16cid:durableId="2059864339">
    <w:abstractNumId w:val="12"/>
  </w:num>
  <w:num w:numId="4" w16cid:durableId="1796559149">
    <w:abstractNumId w:val="14"/>
  </w:num>
  <w:num w:numId="5" w16cid:durableId="1780566926">
    <w:abstractNumId w:val="2"/>
  </w:num>
  <w:num w:numId="6" w16cid:durableId="1784954983">
    <w:abstractNumId w:val="7"/>
  </w:num>
  <w:num w:numId="7" w16cid:durableId="1552841608">
    <w:abstractNumId w:val="3"/>
  </w:num>
  <w:num w:numId="8" w16cid:durableId="55862046">
    <w:abstractNumId w:val="4"/>
  </w:num>
  <w:num w:numId="9" w16cid:durableId="528957791">
    <w:abstractNumId w:val="5"/>
  </w:num>
  <w:num w:numId="10" w16cid:durableId="933635031">
    <w:abstractNumId w:val="6"/>
  </w:num>
  <w:num w:numId="11" w16cid:durableId="1460761611">
    <w:abstractNumId w:val="9"/>
  </w:num>
  <w:num w:numId="12" w16cid:durableId="1312057283">
    <w:abstractNumId w:val="13"/>
  </w:num>
  <w:num w:numId="13" w16cid:durableId="1254897875">
    <w:abstractNumId w:val="11"/>
  </w:num>
  <w:num w:numId="14" w16cid:durableId="95756018">
    <w:abstractNumId w:val="8"/>
  </w:num>
  <w:num w:numId="15" w16cid:durableId="14784519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22594"/>
    <w:rsid w:val="00027707"/>
    <w:rsid w:val="00040A1B"/>
    <w:rsid w:val="00043489"/>
    <w:rsid w:val="000459B7"/>
    <w:rsid w:val="00060459"/>
    <w:rsid w:val="00076A23"/>
    <w:rsid w:val="000B2D99"/>
    <w:rsid w:val="00100620"/>
    <w:rsid w:val="00103399"/>
    <w:rsid w:val="0011348A"/>
    <w:rsid w:val="00131CC4"/>
    <w:rsid w:val="0015403A"/>
    <w:rsid w:val="0017088B"/>
    <w:rsid w:val="00196B79"/>
    <w:rsid w:val="001B56BD"/>
    <w:rsid w:val="00200022"/>
    <w:rsid w:val="0023655A"/>
    <w:rsid w:val="00242356"/>
    <w:rsid w:val="00245B09"/>
    <w:rsid w:val="002570D5"/>
    <w:rsid w:val="00257A2E"/>
    <w:rsid w:val="002648FF"/>
    <w:rsid w:val="00276B2C"/>
    <w:rsid w:val="002B5C22"/>
    <w:rsid w:val="002E2A86"/>
    <w:rsid w:val="002E4A1D"/>
    <w:rsid w:val="00303F50"/>
    <w:rsid w:val="00323BE6"/>
    <w:rsid w:val="00337693"/>
    <w:rsid w:val="00356877"/>
    <w:rsid w:val="003730E0"/>
    <w:rsid w:val="00373ED2"/>
    <w:rsid w:val="00384072"/>
    <w:rsid w:val="0038499E"/>
    <w:rsid w:val="0039157E"/>
    <w:rsid w:val="003A413F"/>
    <w:rsid w:val="003F0BFC"/>
    <w:rsid w:val="00414269"/>
    <w:rsid w:val="00423814"/>
    <w:rsid w:val="00434CDD"/>
    <w:rsid w:val="0044050E"/>
    <w:rsid w:val="00441CE6"/>
    <w:rsid w:val="00452EA1"/>
    <w:rsid w:val="00453190"/>
    <w:rsid w:val="00453A55"/>
    <w:rsid w:val="00456E80"/>
    <w:rsid w:val="00456FD6"/>
    <w:rsid w:val="00491B9A"/>
    <w:rsid w:val="00493975"/>
    <w:rsid w:val="00497241"/>
    <w:rsid w:val="004B3D3D"/>
    <w:rsid w:val="004B4C56"/>
    <w:rsid w:val="004B5E57"/>
    <w:rsid w:val="004B5FBC"/>
    <w:rsid w:val="004E3BF2"/>
    <w:rsid w:val="005243B7"/>
    <w:rsid w:val="0052608B"/>
    <w:rsid w:val="00533C41"/>
    <w:rsid w:val="00540715"/>
    <w:rsid w:val="0054073D"/>
    <w:rsid w:val="005567C1"/>
    <w:rsid w:val="005758F5"/>
    <w:rsid w:val="00586CAE"/>
    <w:rsid w:val="005A6E2A"/>
    <w:rsid w:val="005B4958"/>
    <w:rsid w:val="005E3840"/>
    <w:rsid w:val="005E72D6"/>
    <w:rsid w:val="00600C12"/>
    <w:rsid w:val="00600CF8"/>
    <w:rsid w:val="006126A8"/>
    <w:rsid w:val="00636352"/>
    <w:rsid w:val="0064731E"/>
    <w:rsid w:val="00661D4D"/>
    <w:rsid w:val="00665F1C"/>
    <w:rsid w:val="00672AA5"/>
    <w:rsid w:val="006931F1"/>
    <w:rsid w:val="006E7CA3"/>
    <w:rsid w:val="006F4435"/>
    <w:rsid w:val="00700CD5"/>
    <w:rsid w:val="00716872"/>
    <w:rsid w:val="00725127"/>
    <w:rsid w:val="00773521"/>
    <w:rsid w:val="00796552"/>
    <w:rsid w:val="007A2616"/>
    <w:rsid w:val="007A41CD"/>
    <w:rsid w:val="007B1C01"/>
    <w:rsid w:val="007B5F1D"/>
    <w:rsid w:val="007D1EBE"/>
    <w:rsid w:val="007E1827"/>
    <w:rsid w:val="0080071B"/>
    <w:rsid w:val="008230B4"/>
    <w:rsid w:val="00827D3B"/>
    <w:rsid w:val="00847145"/>
    <w:rsid w:val="00872E5F"/>
    <w:rsid w:val="00875993"/>
    <w:rsid w:val="008874D0"/>
    <w:rsid w:val="008933CA"/>
    <w:rsid w:val="008A24B3"/>
    <w:rsid w:val="008A3BDB"/>
    <w:rsid w:val="008B4E30"/>
    <w:rsid w:val="008B703C"/>
    <w:rsid w:val="008F220C"/>
    <w:rsid w:val="009026FF"/>
    <w:rsid w:val="00907E67"/>
    <w:rsid w:val="00922DB3"/>
    <w:rsid w:val="00925333"/>
    <w:rsid w:val="00970C75"/>
    <w:rsid w:val="00977AAD"/>
    <w:rsid w:val="00977F15"/>
    <w:rsid w:val="00986F2B"/>
    <w:rsid w:val="009B2B3C"/>
    <w:rsid w:val="009B40E9"/>
    <w:rsid w:val="009F33A3"/>
    <w:rsid w:val="00A0653C"/>
    <w:rsid w:val="00A147A7"/>
    <w:rsid w:val="00A203BB"/>
    <w:rsid w:val="00A22DF9"/>
    <w:rsid w:val="00A2618D"/>
    <w:rsid w:val="00A32A8F"/>
    <w:rsid w:val="00A352FF"/>
    <w:rsid w:val="00A35A93"/>
    <w:rsid w:val="00A53E97"/>
    <w:rsid w:val="00A8544F"/>
    <w:rsid w:val="00A90C86"/>
    <w:rsid w:val="00A92231"/>
    <w:rsid w:val="00A94C4C"/>
    <w:rsid w:val="00AA0E6B"/>
    <w:rsid w:val="00AA17CC"/>
    <w:rsid w:val="00AC2C9F"/>
    <w:rsid w:val="00AD0D2A"/>
    <w:rsid w:val="00AE139B"/>
    <w:rsid w:val="00AE3470"/>
    <w:rsid w:val="00AF1453"/>
    <w:rsid w:val="00B14D4B"/>
    <w:rsid w:val="00B40311"/>
    <w:rsid w:val="00B473BF"/>
    <w:rsid w:val="00B739E4"/>
    <w:rsid w:val="00B80577"/>
    <w:rsid w:val="00BA4044"/>
    <w:rsid w:val="00BC34CC"/>
    <w:rsid w:val="00BD0F18"/>
    <w:rsid w:val="00BE4C56"/>
    <w:rsid w:val="00BF1CC2"/>
    <w:rsid w:val="00C406F2"/>
    <w:rsid w:val="00C60C84"/>
    <w:rsid w:val="00C74421"/>
    <w:rsid w:val="00C762D1"/>
    <w:rsid w:val="00C96E6F"/>
    <w:rsid w:val="00CB0E55"/>
    <w:rsid w:val="00CC7BB7"/>
    <w:rsid w:val="00CD0474"/>
    <w:rsid w:val="00CE1EDB"/>
    <w:rsid w:val="00D07BD5"/>
    <w:rsid w:val="00D14371"/>
    <w:rsid w:val="00D14BA2"/>
    <w:rsid w:val="00D23009"/>
    <w:rsid w:val="00D32FBE"/>
    <w:rsid w:val="00DB157C"/>
    <w:rsid w:val="00DB3679"/>
    <w:rsid w:val="00DC0B18"/>
    <w:rsid w:val="00DD439F"/>
    <w:rsid w:val="00DE2A4C"/>
    <w:rsid w:val="00E104BF"/>
    <w:rsid w:val="00E1778B"/>
    <w:rsid w:val="00E26C75"/>
    <w:rsid w:val="00E36F7D"/>
    <w:rsid w:val="00E37D0F"/>
    <w:rsid w:val="00E57CC6"/>
    <w:rsid w:val="00E750A1"/>
    <w:rsid w:val="00E864E2"/>
    <w:rsid w:val="00E942C3"/>
    <w:rsid w:val="00EA2B4F"/>
    <w:rsid w:val="00EB28E2"/>
    <w:rsid w:val="00EB5D4E"/>
    <w:rsid w:val="00EC2D58"/>
    <w:rsid w:val="00EC5556"/>
    <w:rsid w:val="00EF0D10"/>
    <w:rsid w:val="00EF7776"/>
    <w:rsid w:val="00F3317D"/>
    <w:rsid w:val="00F4095F"/>
    <w:rsid w:val="00F521F4"/>
    <w:rsid w:val="00F53740"/>
    <w:rsid w:val="00F80568"/>
    <w:rsid w:val="00F84176"/>
    <w:rsid w:val="00FC0022"/>
    <w:rsid w:val="00FC284C"/>
    <w:rsid w:val="00FC52E4"/>
    <w:rsid w:val="00FC60DA"/>
    <w:rsid w:val="00FE2890"/>
    <w:rsid w:val="00FF1987"/>
    <w:rsid w:val="4EA863F6"/>
    <w:rsid w:val="72BF8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07CA7"/>
  <w15:chartTrackingRefBased/>
  <w15:docId w15:val="{369C8E28-48AB-4BA0-91B9-83949B8B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925333"/>
    <w:pPr>
      <w:ind w:left="720"/>
      <w:contextualSpacing/>
    </w:pPr>
  </w:style>
  <w:style w:type="character" w:styleId="Hipercze">
    <w:name w:val="Hyperlink"/>
    <w:uiPriority w:val="99"/>
    <w:unhideWhenUsed/>
    <w:rsid w:val="00EB28E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B28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B2D9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TekstpodstawowyZnak">
    <w:name w:val="Tekst podstawowy Znak"/>
    <w:link w:val="Tekstpodstawowy"/>
    <w:uiPriority w:val="99"/>
    <w:semiHidden/>
    <w:rsid w:val="005E72D6"/>
    <w:rPr>
      <w:sz w:val="24"/>
      <w:szCs w:val="24"/>
    </w:rPr>
  </w:style>
  <w:style w:type="character" w:customStyle="1" w:styleId="sifr-alternate">
    <w:name w:val="sifr-alternate"/>
    <w:basedOn w:val="Domylnaczcionkaakapitu"/>
    <w:rsid w:val="00F805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0568"/>
    <w:rPr>
      <w:lang w:eastAsia="pl-PL"/>
    </w:rPr>
  </w:style>
  <w:style w:type="character" w:customStyle="1" w:styleId="Internetlink">
    <w:name w:val="Internet link"/>
    <w:uiPriority w:val="99"/>
    <w:rsid w:val="00F80568"/>
    <w:rPr>
      <w:rFonts w:eastAsia="Times New Roman"/>
      <w:color w:val="000080"/>
      <w:u w:val="single"/>
      <w:lang w:eastAsia="en-US"/>
    </w:rPr>
  </w:style>
  <w:style w:type="character" w:customStyle="1" w:styleId="italic">
    <w:name w:val="italic"/>
    <w:basedOn w:val="Domylnaczcionkaakapitu"/>
    <w:uiPriority w:val="1"/>
    <w:qFormat/>
    <w:rsid w:val="00BE4C56"/>
    <w:rPr>
      <w:i/>
      <w:color w:val="385623" w:themeColor="accent6" w:themeShade="80"/>
    </w:rPr>
  </w:style>
  <w:style w:type="paragraph" w:customStyle="1" w:styleId="Biblio">
    <w:name w:val="Biblio"/>
    <w:basedOn w:val="Normalny"/>
    <w:rsid w:val="00BE4C56"/>
    <w:pPr>
      <w:widowControl/>
      <w:suppressAutoHyphens w:val="0"/>
      <w:autoSpaceDE/>
      <w:spacing w:before="240"/>
      <w:ind w:firstLine="567"/>
      <w:jc w:val="both"/>
    </w:pPr>
    <w:rPr>
      <w:szCs w:val="20"/>
      <w:lang w:eastAsia="en-US"/>
    </w:rPr>
  </w:style>
  <w:style w:type="character" w:customStyle="1" w:styleId="wrtext">
    <w:name w:val="wrtext"/>
    <w:basedOn w:val="Domylnaczcionkaakapitu"/>
    <w:rsid w:val="00540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gra.org/digital-library/forums/digra-18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lhn.uni-hamburg.de/article/spac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lhn.uni-hamburg.de/article/narration-various-medi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C731157790B341913DCF0CD0C75A7C" ma:contentTypeVersion="4" ma:contentTypeDescription="Utwórz nowy dokument." ma:contentTypeScope="" ma:versionID="cca4733dd6362b072fed8e3d05a7a8e7">
  <xsd:schema xmlns:xsd="http://www.w3.org/2001/XMLSchema" xmlns:xs="http://www.w3.org/2001/XMLSchema" xmlns:p="http://schemas.microsoft.com/office/2006/metadata/properties" xmlns:ns2="64934b83-1faa-4fa3-a7bf-cafcd385d468" targetNamespace="http://schemas.microsoft.com/office/2006/metadata/properties" ma:root="true" ma:fieldsID="95336e798a545580299a3170747cbb47" ns2:_="">
    <xsd:import namespace="64934b83-1faa-4fa3-a7bf-cafcd385d4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34b83-1faa-4fa3-a7bf-cafcd385d4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B99663-82B1-4D81-8E68-BC23CE009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BC856F-E802-4B49-B2FF-F2076762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34b83-1faa-4fa3-a7bf-cafcd385d4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18</cp:revision>
  <cp:lastPrinted>2012-01-27T16:28:00Z</cp:lastPrinted>
  <dcterms:created xsi:type="dcterms:W3CDTF">2023-09-09T12:34:00Z</dcterms:created>
  <dcterms:modified xsi:type="dcterms:W3CDTF">2025-11-16T16:57:00Z</dcterms:modified>
</cp:coreProperties>
</file>